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7B20D" w14:textId="7005DE80" w:rsidR="00190B3C" w:rsidRPr="00667E06" w:rsidRDefault="00C95409" w:rsidP="004053D6">
      <w:pPr>
        <w:spacing w:after="0" w:line="240" w:lineRule="auto"/>
        <w:jc w:val="center"/>
        <w:rPr>
          <w:rFonts w:cstheme="minorHAnsi"/>
          <w:b/>
          <w:color w:val="000000" w:themeColor="text1"/>
          <w:sz w:val="28"/>
          <w:szCs w:val="24"/>
        </w:rPr>
      </w:pPr>
      <w:r w:rsidRPr="00667E06">
        <w:rPr>
          <w:rFonts w:cstheme="minorHAnsi"/>
          <w:b/>
          <w:color w:val="000000" w:themeColor="text1"/>
          <w:sz w:val="28"/>
          <w:szCs w:val="24"/>
        </w:rPr>
        <w:t>St. Joseph Catholic</w:t>
      </w:r>
      <w:r w:rsidR="0060254C" w:rsidRPr="00667E06">
        <w:rPr>
          <w:rFonts w:cstheme="minorHAnsi"/>
          <w:b/>
          <w:color w:val="000000" w:themeColor="text1"/>
          <w:sz w:val="28"/>
          <w:szCs w:val="24"/>
        </w:rPr>
        <w:t xml:space="preserve"> High School</w:t>
      </w:r>
    </w:p>
    <w:p w14:paraId="33AC1F8C" w14:textId="610150E7" w:rsidR="00DA4E8C" w:rsidRPr="00667E06" w:rsidRDefault="00E82C0F" w:rsidP="004053D6">
      <w:pPr>
        <w:spacing w:after="0" w:line="240" w:lineRule="auto"/>
        <w:jc w:val="center"/>
        <w:rPr>
          <w:rFonts w:cstheme="minorHAnsi"/>
          <w:b/>
          <w:color w:val="000000" w:themeColor="text1"/>
          <w:sz w:val="28"/>
          <w:szCs w:val="24"/>
        </w:rPr>
      </w:pPr>
      <w:r w:rsidRPr="00667E06">
        <w:rPr>
          <w:rFonts w:cstheme="minorHAnsi"/>
          <w:b/>
          <w:color w:val="000000" w:themeColor="text1"/>
          <w:sz w:val="28"/>
          <w:szCs w:val="24"/>
        </w:rPr>
        <w:t>Code of Student Conduct</w:t>
      </w:r>
    </w:p>
    <w:p w14:paraId="03C5BB63" w14:textId="77777777" w:rsidR="004053D6" w:rsidRPr="00667E06" w:rsidRDefault="004053D6" w:rsidP="004053D6">
      <w:pPr>
        <w:spacing w:after="0" w:line="240" w:lineRule="auto"/>
        <w:jc w:val="center"/>
        <w:rPr>
          <w:rFonts w:cstheme="minorHAnsi"/>
          <w:b/>
          <w:color w:val="000000" w:themeColor="text1"/>
          <w:szCs w:val="24"/>
        </w:rPr>
      </w:pPr>
    </w:p>
    <w:p w14:paraId="1CB88CB8" w14:textId="3D8EB7C2" w:rsidR="004053D6" w:rsidRPr="00667E06" w:rsidRDefault="00DA4E8C" w:rsidP="004053D6">
      <w:pPr>
        <w:pStyle w:val="Default"/>
        <w:rPr>
          <w:rFonts w:asciiTheme="minorHAnsi" w:eastAsia="Times New Roman" w:hAnsiTheme="minorHAnsi" w:cstheme="minorHAnsi"/>
          <w:color w:val="000000" w:themeColor="text1"/>
          <w:sz w:val="22"/>
          <w:lang w:val="en-CA"/>
        </w:rPr>
      </w:pPr>
      <w:r w:rsidRPr="00667E06">
        <w:rPr>
          <w:rFonts w:asciiTheme="minorHAnsi" w:hAnsiTheme="minorHAnsi" w:cstheme="minorHAnsi"/>
          <w:color w:val="000000" w:themeColor="text1"/>
          <w:sz w:val="22"/>
        </w:rPr>
        <w:t>It is our belief that</w:t>
      </w:r>
      <w:r w:rsidR="0060254C" w:rsidRPr="00667E06">
        <w:rPr>
          <w:rFonts w:asciiTheme="minorHAnsi" w:hAnsiTheme="minorHAnsi" w:cstheme="minorHAnsi"/>
          <w:color w:val="000000" w:themeColor="text1"/>
          <w:sz w:val="22"/>
        </w:rPr>
        <w:t xml:space="preserve"> </w:t>
      </w:r>
      <w:r w:rsidR="00667E06" w:rsidRPr="00667E06">
        <w:rPr>
          <w:rFonts w:asciiTheme="minorHAnsi" w:hAnsiTheme="minorHAnsi" w:cstheme="minorHAnsi"/>
          <w:color w:val="000000" w:themeColor="text1"/>
          <w:sz w:val="22"/>
        </w:rPr>
        <w:t>parents,</w:t>
      </w:r>
      <w:r w:rsidR="0060254C" w:rsidRPr="00667E06">
        <w:rPr>
          <w:rFonts w:asciiTheme="minorHAnsi" w:hAnsiTheme="minorHAnsi" w:cstheme="minorHAnsi"/>
          <w:color w:val="000000" w:themeColor="text1"/>
          <w:sz w:val="22"/>
        </w:rPr>
        <w:t xml:space="preserve"> and</w:t>
      </w:r>
      <w:r w:rsidRPr="00667E06">
        <w:rPr>
          <w:rFonts w:asciiTheme="minorHAnsi" w:hAnsiTheme="minorHAnsi" w:cstheme="minorHAnsi"/>
          <w:color w:val="000000" w:themeColor="text1"/>
          <w:sz w:val="22"/>
        </w:rPr>
        <w:t xml:space="preserve"> students of a </w:t>
      </w:r>
      <w:r w:rsidR="007535C0" w:rsidRPr="00667E06">
        <w:rPr>
          <w:rFonts w:asciiTheme="minorHAnsi" w:hAnsiTheme="minorHAnsi" w:cstheme="minorHAnsi"/>
          <w:color w:val="000000" w:themeColor="text1"/>
          <w:sz w:val="22"/>
        </w:rPr>
        <w:t xml:space="preserve">Catholic </w:t>
      </w:r>
      <w:r w:rsidRPr="00667E06">
        <w:rPr>
          <w:rFonts w:asciiTheme="minorHAnsi" w:hAnsiTheme="minorHAnsi" w:cstheme="minorHAnsi"/>
          <w:color w:val="000000" w:themeColor="text1"/>
          <w:sz w:val="22"/>
        </w:rPr>
        <w:t>high school</w:t>
      </w:r>
      <w:r w:rsidR="007535C0" w:rsidRPr="00667E06">
        <w:rPr>
          <w:rFonts w:asciiTheme="minorHAnsi" w:hAnsiTheme="minorHAnsi" w:cstheme="minorHAnsi"/>
          <w:color w:val="000000" w:themeColor="text1"/>
          <w:sz w:val="22"/>
        </w:rPr>
        <w:t xml:space="preserve"> </w:t>
      </w:r>
      <w:r w:rsidR="00B966BB" w:rsidRPr="00667E06">
        <w:rPr>
          <w:rFonts w:asciiTheme="minorHAnsi" w:hAnsiTheme="minorHAnsi" w:cstheme="minorHAnsi"/>
          <w:color w:val="000000" w:themeColor="text1"/>
          <w:sz w:val="22"/>
        </w:rPr>
        <w:t>believe that</w:t>
      </w:r>
      <w:r w:rsidRPr="00667E06">
        <w:rPr>
          <w:rFonts w:asciiTheme="minorHAnsi" w:hAnsiTheme="minorHAnsi" w:cstheme="minorHAnsi"/>
          <w:color w:val="000000" w:themeColor="text1"/>
          <w:sz w:val="22"/>
        </w:rPr>
        <w:t xml:space="preserve"> </w:t>
      </w:r>
      <w:r w:rsidR="0060254C" w:rsidRPr="00667E06">
        <w:rPr>
          <w:rFonts w:asciiTheme="minorHAnsi" w:hAnsiTheme="minorHAnsi" w:cstheme="minorHAnsi"/>
          <w:color w:val="000000" w:themeColor="text1"/>
          <w:sz w:val="22"/>
        </w:rPr>
        <w:t xml:space="preserve">parents, </w:t>
      </w:r>
      <w:r w:rsidRPr="00667E06">
        <w:rPr>
          <w:rFonts w:asciiTheme="minorHAnsi" w:hAnsiTheme="minorHAnsi" w:cstheme="minorHAnsi"/>
          <w:color w:val="000000" w:themeColor="text1"/>
          <w:sz w:val="22"/>
        </w:rPr>
        <w:t xml:space="preserve">students and staff in our school work </w:t>
      </w:r>
      <w:r w:rsidR="00B966BB" w:rsidRPr="00667E06">
        <w:rPr>
          <w:rFonts w:asciiTheme="minorHAnsi" w:hAnsiTheme="minorHAnsi" w:cstheme="minorHAnsi"/>
          <w:color w:val="000000" w:themeColor="text1"/>
          <w:sz w:val="22"/>
        </w:rPr>
        <w:t xml:space="preserve">collaboratively </w:t>
      </w:r>
      <w:r w:rsidRPr="00667E06">
        <w:rPr>
          <w:rFonts w:asciiTheme="minorHAnsi" w:hAnsiTheme="minorHAnsi" w:cstheme="minorHAnsi"/>
          <w:color w:val="000000" w:themeColor="text1"/>
          <w:sz w:val="22"/>
        </w:rPr>
        <w:t>each da</w:t>
      </w:r>
      <w:r w:rsidR="00B966BB" w:rsidRPr="00667E06">
        <w:rPr>
          <w:rFonts w:asciiTheme="minorHAnsi" w:hAnsiTheme="minorHAnsi" w:cstheme="minorHAnsi"/>
          <w:color w:val="000000" w:themeColor="text1"/>
          <w:sz w:val="22"/>
        </w:rPr>
        <w:t>y to establish a welcoming, caring, respectful and safe learning environment that honours diversity, inclusivity and that fosters a sense of belonging.</w:t>
      </w:r>
      <w:r w:rsidR="003D52AF" w:rsidRPr="00667E06">
        <w:rPr>
          <w:rFonts w:asciiTheme="minorHAnsi" w:hAnsiTheme="minorHAnsi" w:cstheme="minorHAnsi"/>
          <w:color w:val="000000" w:themeColor="text1"/>
          <w:sz w:val="22"/>
        </w:rPr>
        <w:t xml:space="preserve">  This Code of Conduct is based on input from students, parents, and staff.  </w:t>
      </w:r>
      <w:r w:rsidR="00125416" w:rsidRPr="00667E06">
        <w:rPr>
          <w:rFonts w:asciiTheme="minorHAnsi" w:hAnsiTheme="minorHAnsi" w:cstheme="minorHAnsi"/>
          <w:color w:val="000000" w:themeColor="text1"/>
          <w:sz w:val="22"/>
        </w:rPr>
        <w:t>This Cod</w:t>
      </w:r>
      <w:r w:rsidR="00667E06" w:rsidRPr="00667E06">
        <w:rPr>
          <w:rFonts w:asciiTheme="minorHAnsi" w:hAnsiTheme="minorHAnsi" w:cstheme="minorHAnsi"/>
          <w:color w:val="000000" w:themeColor="text1"/>
          <w:sz w:val="22"/>
        </w:rPr>
        <w:t>e</w:t>
      </w:r>
      <w:r w:rsidR="00125416" w:rsidRPr="00667E06">
        <w:rPr>
          <w:rFonts w:asciiTheme="minorHAnsi" w:hAnsiTheme="minorHAnsi" w:cstheme="minorHAnsi"/>
          <w:color w:val="000000" w:themeColor="text1"/>
          <w:sz w:val="22"/>
        </w:rPr>
        <w:t xml:space="preserve"> of Student Conduct is based on the School Act and Edmonton Catholic Administrative Procedure</w:t>
      </w:r>
      <w:r w:rsidR="00667E06" w:rsidRPr="00667E06">
        <w:rPr>
          <w:rFonts w:asciiTheme="minorHAnsi" w:hAnsiTheme="minorHAnsi" w:cstheme="minorHAnsi"/>
          <w:color w:val="000000" w:themeColor="text1"/>
          <w:sz w:val="22"/>
        </w:rPr>
        <w:t xml:space="preserve"> 351 – Student Code of Conduct</w:t>
      </w:r>
      <w:r w:rsidR="00125416" w:rsidRPr="00667E06">
        <w:rPr>
          <w:rFonts w:asciiTheme="minorHAnsi" w:hAnsiTheme="minorHAnsi" w:cstheme="minorHAnsi"/>
          <w:color w:val="000000" w:themeColor="text1"/>
          <w:sz w:val="22"/>
        </w:rPr>
        <w:t xml:space="preserve">.  </w:t>
      </w:r>
      <w:r w:rsidR="003D52AF" w:rsidRPr="00667E06">
        <w:rPr>
          <w:rFonts w:asciiTheme="minorHAnsi" w:hAnsiTheme="minorHAnsi" w:cstheme="minorHAnsi"/>
          <w:color w:val="000000" w:themeColor="text1"/>
          <w:sz w:val="22"/>
        </w:rPr>
        <w:t xml:space="preserve">This document will be reviewed and adjusted an annual basis based on input from all stakeholders.  It will be communicated through the student agenda book and will be available on the school website at </w:t>
      </w:r>
      <w:hyperlink r:id="rId7" w:history="1">
        <w:r w:rsidR="003D52AF" w:rsidRPr="00667E06">
          <w:rPr>
            <w:rStyle w:val="Hyperlink"/>
            <w:rFonts w:asciiTheme="minorHAnsi" w:hAnsiTheme="minorHAnsi" w:cstheme="minorHAnsi"/>
            <w:color w:val="0070C0"/>
            <w:sz w:val="22"/>
          </w:rPr>
          <w:t>www.stjoseph.ecsd.net</w:t>
        </w:r>
      </w:hyperlink>
      <w:r w:rsidR="003D52AF" w:rsidRPr="00667E06">
        <w:rPr>
          <w:rFonts w:asciiTheme="minorHAnsi" w:hAnsiTheme="minorHAnsi" w:cstheme="minorHAnsi"/>
          <w:color w:val="000000" w:themeColor="text1"/>
          <w:sz w:val="22"/>
        </w:rPr>
        <w:t xml:space="preserve"> </w:t>
      </w:r>
      <w:r w:rsidR="00667E06" w:rsidRPr="00667E06">
        <w:rPr>
          <w:rFonts w:asciiTheme="minorHAnsi" w:hAnsiTheme="minorHAnsi" w:cstheme="minorHAnsi"/>
          <w:color w:val="000000" w:themeColor="text1"/>
          <w:sz w:val="22"/>
        </w:rPr>
        <w:t>.</w:t>
      </w:r>
    </w:p>
    <w:p w14:paraId="4230485B" w14:textId="77777777" w:rsidR="00DA4E8C" w:rsidRPr="00667E06" w:rsidRDefault="00DA4E8C" w:rsidP="00DA4E8C">
      <w:pPr>
        <w:pStyle w:val="Default"/>
        <w:rPr>
          <w:rFonts w:asciiTheme="minorHAnsi" w:hAnsiTheme="minorHAnsi" w:cstheme="minorHAnsi"/>
          <w:color w:val="000000" w:themeColor="text1"/>
          <w:sz w:val="22"/>
        </w:rPr>
      </w:pPr>
    </w:p>
    <w:p w14:paraId="6DBB7B05" w14:textId="6CCA9D37" w:rsidR="00DA4E8C" w:rsidRPr="00667E06" w:rsidRDefault="00845225" w:rsidP="00646842">
      <w:pPr>
        <w:pStyle w:val="Default"/>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Staff, students and </w:t>
      </w:r>
      <w:r w:rsidR="00B240C4" w:rsidRPr="00667E06">
        <w:rPr>
          <w:rFonts w:asciiTheme="minorHAnsi" w:hAnsiTheme="minorHAnsi" w:cstheme="minorHAnsi"/>
          <w:color w:val="000000" w:themeColor="text1"/>
          <w:sz w:val="22"/>
        </w:rPr>
        <w:t xml:space="preserve">the </w:t>
      </w:r>
      <w:r w:rsidRPr="00667E06">
        <w:rPr>
          <w:rFonts w:asciiTheme="minorHAnsi" w:hAnsiTheme="minorHAnsi" w:cstheme="minorHAnsi"/>
          <w:color w:val="000000" w:themeColor="text1"/>
          <w:sz w:val="22"/>
        </w:rPr>
        <w:t>parent community will strive to ensure that their conduct contributes toward a</w:t>
      </w:r>
      <w:r w:rsidR="00FC7640" w:rsidRPr="00667E06">
        <w:rPr>
          <w:rFonts w:asciiTheme="minorHAnsi" w:hAnsiTheme="minorHAnsi" w:cstheme="minorHAnsi"/>
          <w:color w:val="000000" w:themeColor="text1"/>
          <w:sz w:val="22"/>
        </w:rPr>
        <w:t xml:space="preserve"> welcoming,</w:t>
      </w:r>
      <w:r w:rsidR="00646842" w:rsidRPr="00667E06">
        <w:rPr>
          <w:rFonts w:asciiTheme="minorHAnsi" w:hAnsiTheme="minorHAnsi" w:cstheme="minorHAnsi"/>
          <w:color w:val="000000" w:themeColor="text1"/>
          <w:sz w:val="22"/>
        </w:rPr>
        <w:t xml:space="preserve"> safe</w:t>
      </w:r>
      <w:r w:rsidR="00FC7640" w:rsidRPr="00667E06">
        <w:rPr>
          <w:rFonts w:asciiTheme="minorHAnsi" w:hAnsiTheme="minorHAnsi" w:cstheme="minorHAnsi"/>
          <w:color w:val="000000" w:themeColor="text1"/>
          <w:sz w:val="22"/>
        </w:rPr>
        <w:t>, respectful</w:t>
      </w:r>
      <w:r w:rsidR="00646842" w:rsidRPr="00667E06">
        <w:rPr>
          <w:rFonts w:asciiTheme="minorHAnsi" w:hAnsiTheme="minorHAnsi" w:cstheme="minorHAnsi"/>
          <w:color w:val="000000" w:themeColor="text1"/>
          <w:sz w:val="22"/>
        </w:rPr>
        <w:t xml:space="preserve"> and caring environmen</w:t>
      </w:r>
      <w:r w:rsidRPr="00667E06">
        <w:rPr>
          <w:rFonts w:asciiTheme="minorHAnsi" w:hAnsiTheme="minorHAnsi" w:cstheme="minorHAnsi"/>
          <w:color w:val="000000" w:themeColor="text1"/>
          <w:sz w:val="22"/>
        </w:rPr>
        <w:t xml:space="preserve">t.  </w:t>
      </w:r>
      <w:r w:rsidR="00B46651" w:rsidRPr="00667E06">
        <w:rPr>
          <w:rFonts w:asciiTheme="minorHAnsi" w:hAnsiTheme="minorHAnsi" w:cstheme="minorHAnsi"/>
          <w:color w:val="000000" w:themeColor="text1"/>
          <w:sz w:val="22"/>
        </w:rPr>
        <w:t>T</w:t>
      </w:r>
      <w:r w:rsidR="00C04888" w:rsidRPr="00667E06">
        <w:rPr>
          <w:rFonts w:asciiTheme="minorHAnsi" w:hAnsiTheme="minorHAnsi" w:cstheme="minorHAnsi"/>
          <w:color w:val="000000" w:themeColor="text1"/>
          <w:sz w:val="22"/>
        </w:rPr>
        <w:t xml:space="preserve">he key to creating </w:t>
      </w:r>
      <w:r w:rsidR="00FC7640" w:rsidRPr="00667E06">
        <w:rPr>
          <w:rFonts w:asciiTheme="minorHAnsi" w:hAnsiTheme="minorHAnsi" w:cstheme="minorHAnsi"/>
          <w:color w:val="000000" w:themeColor="text1"/>
          <w:sz w:val="22"/>
        </w:rPr>
        <w:t>this</w:t>
      </w:r>
      <w:r w:rsidRPr="00667E06">
        <w:rPr>
          <w:rFonts w:asciiTheme="minorHAnsi" w:hAnsiTheme="minorHAnsi" w:cstheme="minorHAnsi"/>
          <w:color w:val="000000" w:themeColor="text1"/>
          <w:sz w:val="22"/>
        </w:rPr>
        <w:t xml:space="preserve"> </w:t>
      </w:r>
      <w:r w:rsidR="00B240C4" w:rsidRPr="00667E06">
        <w:rPr>
          <w:rFonts w:asciiTheme="minorHAnsi" w:hAnsiTheme="minorHAnsi" w:cstheme="minorHAnsi"/>
          <w:color w:val="000000" w:themeColor="text1"/>
          <w:sz w:val="22"/>
        </w:rPr>
        <w:t>learning environment</w:t>
      </w:r>
      <w:r w:rsidR="00B46651" w:rsidRPr="00667E06">
        <w:rPr>
          <w:rFonts w:asciiTheme="minorHAnsi" w:hAnsiTheme="minorHAnsi" w:cstheme="minorHAnsi"/>
          <w:color w:val="000000" w:themeColor="text1"/>
          <w:sz w:val="22"/>
        </w:rPr>
        <w:t xml:space="preserve"> is best accomplished with the school and home working collaboratively for the best interest of the child</w:t>
      </w:r>
      <w:r w:rsidR="00C04888" w:rsidRPr="00667E06">
        <w:rPr>
          <w:rFonts w:asciiTheme="minorHAnsi" w:hAnsiTheme="minorHAnsi" w:cstheme="minorHAnsi"/>
          <w:color w:val="000000" w:themeColor="text1"/>
          <w:sz w:val="22"/>
        </w:rPr>
        <w:t xml:space="preserve">.  </w:t>
      </w:r>
      <w:r w:rsidR="00ED0AE0" w:rsidRPr="00667E06">
        <w:rPr>
          <w:rFonts w:asciiTheme="minorHAnsi" w:hAnsiTheme="minorHAnsi" w:cstheme="minorHAnsi"/>
          <w:color w:val="000000" w:themeColor="text1"/>
          <w:sz w:val="22"/>
        </w:rPr>
        <w:t>We recognize and adhere to th</w:t>
      </w:r>
      <w:r w:rsidR="00B919E1" w:rsidRPr="00667E06">
        <w:rPr>
          <w:rFonts w:asciiTheme="minorHAnsi" w:hAnsiTheme="minorHAnsi" w:cstheme="minorHAnsi"/>
          <w:color w:val="000000" w:themeColor="text1"/>
          <w:sz w:val="22"/>
        </w:rPr>
        <w:t>e Alberta Human Rights Act.  Spe</w:t>
      </w:r>
      <w:r w:rsidR="00ED0AE0" w:rsidRPr="00667E06">
        <w:rPr>
          <w:rFonts w:asciiTheme="minorHAnsi" w:hAnsiTheme="minorHAnsi" w:cstheme="minorHAnsi"/>
          <w:color w:val="000000" w:themeColor="text1"/>
          <w:sz w:val="22"/>
        </w:rPr>
        <w:t xml:space="preserve">cifically, this refers to any </w:t>
      </w:r>
      <w:r w:rsidR="003E62C5" w:rsidRPr="00667E06">
        <w:rPr>
          <w:rFonts w:asciiTheme="minorHAnsi" w:hAnsiTheme="minorHAnsi" w:cstheme="minorHAnsi"/>
          <w:color w:val="000000" w:themeColor="text1"/>
          <w:sz w:val="22"/>
        </w:rPr>
        <w:t>conduct that serves to deny or discriminate against any person or class of persons</w:t>
      </w:r>
      <w:r w:rsidR="00B919E1" w:rsidRPr="00667E06">
        <w:rPr>
          <w:rFonts w:asciiTheme="minorHAnsi" w:hAnsiTheme="minorHAnsi" w:cstheme="minorHAnsi"/>
          <w:color w:val="000000" w:themeColor="text1"/>
          <w:sz w:val="22"/>
        </w:rPr>
        <w:t xml:space="preserve"> regarding any goods, services, accommodation or facilities that are customarily available to the public is forbidden if the denial or discrimination is based on</w:t>
      </w:r>
      <w:r w:rsidR="00646842" w:rsidRPr="00667E06">
        <w:rPr>
          <w:rFonts w:asciiTheme="minorHAnsi" w:hAnsiTheme="minorHAnsi" w:cstheme="minorHAnsi"/>
          <w:color w:val="000000" w:themeColor="text1"/>
          <w:sz w:val="22"/>
        </w:rPr>
        <w:t xml:space="preserve"> race, colour, ancestry, place of origin, religious beliefs, gender, physical disability, mental disability, marital status, family status, source of income, or sexual orientation</w:t>
      </w:r>
      <w:r w:rsidR="00260403" w:rsidRPr="00667E06">
        <w:rPr>
          <w:rFonts w:asciiTheme="minorHAnsi" w:hAnsiTheme="minorHAnsi" w:cstheme="minorHAnsi"/>
          <w:color w:val="000000" w:themeColor="text1"/>
          <w:sz w:val="22"/>
        </w:rPr>
        <w:t>.</w:t>
      </w:r>
    </w:p>
    <w:p w14:paraId="33FE3068" w14:textId="3993CF23" w:rsidR="00667E06" w:rsidRPr="00667E06" w:rsidRDefault="00667E06" w:rsidP="00646842">
      <w:pPr>
        <w:pStyle w:val="Default"/>
        <w:rPr>
          <w:rFonts w:asciiTheme="minorHAnsi" w:hAnsiTheme="minorHAnsi" w:cstheme="minorHAnsi"/>
          <w:color w:val="000000" w:themeColor="text1"/>
          <w:sz w:val="22"/>
        </w:rPr>
      </w:pPr>
    </w:p>
    <w:p w14:paraId="767E44E2" w14:textId="3D3F5530" w:rsidR="00667E06" w:rsidRPr="00667E06" w:rsidRDefault="00667E06" w:rsidP="00667E06">
      <w:pPr>
        <w:pStyle w:val="xmsolistparagraph"/>
        <w:shd w:val="clear" w:color="auto" w:fill="FFFFFF"/>
        <w:spacing w:before="0" w:beforeAutospacing="0" w:after="0" w:afterAutospacing="0"/>
        <w:rPr>
          <w:rFonts w:asciiTheme="minorHAnsi" w:hAnsiTheme="minorHAnsi" w:cstheme="minorHAnsi"/>
          <w:color w:val="000000" w:themeColor="text1"/>
          <w:sz w:val="22"/>
        </w:rPr>
      </w:pPr>
      <w:r w:rsidRPr="00667E06">
        <w:rPr>
          <w:rFonts w:asciiTheme="minorHAnsi" w:hAnsiTheme="minorHAnsi" w:cstheme="minorHAnsi"/>
          <w:b/>
          <w:bCs/>
          <w:color w:val="000000" w:themeColor="text1"/>
          <w:sz w:val="22"/>
        </w:rPr>
        <w:t>We affirm that the rights set out in the </w:t>
      </w:r>
      <w:r w:rsidRPr="00667E06">
        <w:rPr>
          <w:rFonts w:asciiTheme="minorHAnsi" w:hAnsiTheme="minorHAnsi" w:cstheme="minorHAnsi"/>
          <w:b/>
          <w:bCs/>
          <w:i/>
          <w:iCs/>
          <w:color w:val="000000" w:themeColor="text1"/>
          <w:sz w:val="22"/>
        </w:rPr>
        <w:t>Alberta Human Rights Act</w:t>
      </w:r>
      <w:r w:rsidRPr="00667E06">
        <w:rPr>
          <w:rFonts w:asciiTheme="minorHAnsi" w:hAnsiTheme="minorHAnsi" w:cstheme="minorHAnsi"/>
          <w:b/>
          <w:bCs/>
          <w:color w:val="000000" w:themeColor="text1"/>
          <w:sz w:val="22"/>
        </w:rPr>
        <w:t> and the </w:t>
      </w:r>
      <w:r w:rsidRPr="00667E06">
        <w:rPr>
          <w:rFonts w:asciiTheme="minorHAnsi" w:hAnsiTheme="minorHAnsi" w:cstheme="minorHAnsi"/>
          <w:b/>
          <w:bCs/>
          <w:i/>
          <w:iCs/>
          <w:color w:val="000000" w:themeColor="text1"/>
          <w:sz w:val="22"/>
        </w:rPr>
        <w:t>Canadian Charter of Rights and Freedoms</w:t>
      </w:r>
      <w:r w:rsidRPr="00667E06">
        <w:rPr>
          <w:rFonts w:asciiTheme="minorHAnsi" w:hAnsiTheme="minorHAnsi" w:cstheme="minorHAnsi"/>
          <w:b/>
          <w:bCs/>
          <w:color w:val="000000" w:themeColor="text1"/>
          <w:sz w:val="22"/>
        </w:rPr>
        <w:t xml:space="preserve"> are afforded to all students and staff members within St. Joseph High School.  </w:t>
      </w:r>
      <w:r w:rsidRPr="00667E06">
        <w:rPr>
          <w:rFonts w:asciiTheme="minorHAnsi" w:hAnsiTheme="minorHAnsi" w:cstheme="minorHAnsi"/>
          <w:b/>
          <w:bCs/>
          <w:color w:val="000000" w:themeColor="text1"/>
          <w:sz w:val="22"/>
        </w:rPr>
        <w:t>We affirm that pursuant to the </w:t>
      </w:r>
      <w:r w:rsidRPr="00667E06">
        <w:rPr>
          <w:rFonts w:asciiTheme="minorHAnsi" w:hAnsiTheme="minorHAnsi" w:cstheme="minorHAnsi"/>
          <w:b/>
          <w:bCs/>
          <w:i/>
          <w:iCs/>
          <w:color w:val="000000" w:themeColor="text1"/>
          <w:sz w:val="22"/>
        </w:rPr>
        <w:t>Alberta Human Rights Act</w:t>
      </w:r>
      <w:r w:rsidRPr="00667E06">
        <w:rPr>
          <w:rFonts w:asciiTheme="minorHAnsi" w:hAnsiTheme="minorHAnsi" w:cstheme="minorHAnsi"/>
          <w:b/>
          <w:bCs/>
          <w:color w:val="000000" w:themeColor="text1"/>
          <w:sz w:val="22"/>
        </w:rPr>
        <w:t> and the </w:t>
      </w:r>
      <w:r w:rsidRPr="00667E06">
        <w:rPr>
          <w:rFonts w:asciiTheme="minorHAnsi" w:hAnsiTheme="minorHAnsi" w:cstheme="minorHAnsi"/>
          <w:b/>
          <w:bCs/>
          <w:i/>
          <w:iCs/>
          <w:color w:val="000000" w:themeColor="text1"/>
          <w:sz w:val="22"/>
        </w:rPr>
        <w:t>Canadian Charter of Rights and Freedoms</w:t>
      </w:r>
      <w:r w:rsidRPr="00667E06">
        <w:rPr>
          <w:rFonts w:asciiTheme="minorHAnsi" w:hAnsiTheme="minorHAnsi" w:cstheme="minorHAnsi"/>
          <w:b/>
          <w:bCs/>
          <w:color w:val="000000" w:themeColor="text1"/>
          <w:sz w:val="22"/>
        </w:rPr>
        <w:t>, students and staff members are protected from discrimination. More specifically, discrimination refers to any conduct that serves to deny or discriminate against any person or class of persons regarding any goods, services, accommodation or facilities that are customarily available to the public, and the denial or discrimination is based on race, religious beliefs, colour, gender, physical disability, mental disability, ancestry, place of origin, marital status, source of income, family status or sexual orientation.</w:t>
      </w:r>
    </w:p>
    <w:p w14:paraId="25E3AA06" w14:textId="77777777" w:rsidR="00BA1608" w:rsidRPr="00667E06" w:rsidRDefault="00BA1608" w:rsidP="00646842">
      <w:pPr>
        <w:pStyle w:val="Default"/>
        <w:rPr>
          <w:rFonts w:asciiTheme="minorHAnsi" w:hAnsiTheme="minorHAnsi" w:cstheme="minorHAnsi"/>
          <w:color w:val="000000" w:themeColor="text1"/>
          <w:sz w:val="22"/>
        </w:rPr>
      </w:pPr>
    </w:p>
    <w:p w14:paraId="4BE35208" w14:textId="4669AF28" w:rsidR="009C1FAC" w:rsidRPr="00667E06" w:rsidRDefault="00EF06AE" w:rsidP="00EF06AE">
      <w:pPr>
        <w:pStyle w:val="Default"/>
        <w:jc w:val="center"/>
        <w:rPr>
          <w:rFonts w:asciiTheme="minorHAnsi" w:hAnsiTheme="minorHAnsi" w:cstheme="minorHAnsi"/>
          <w:b/>
          <w:color w:val="000000" w:themeColor="text1"/>
          <w:sz w:val="22"/>
          <w:u w:val="single"/>
        </w:rPr>
      </w:pPr>
      <w:r w:rsidRPr="00667E06">
        <w:rPr>
          <w:rFonts w:asciiTheme="minorHAnsi" w:hAnsiTheme="minorHAnsi" w:cstheme="minorHAnsi"/>
          <w:b/>
          <w:color w:val="000000" w:themeColor="text1"/>
          <w:sz w:val="22"/>
          <w:u w:val="single"/>
        </w:rPr>
        <w:t>Acceptable B</w:t>
      </w:r>
      <w:r w:rsidR="00BA1608" w:rsidRPr="00667E06">
        <w:rPr>
          <w:rFonts w:asciiTheme="minorHAnsi" w:hAnsiTheme="minorHAnsi" w:cstheme="minorHAnsi"/>
          <w:b/>
          <w:color w:val="000000" w:themeColor="text1"/>
          <w:sz w:val="22"/>
          <w:u w:val="single"/>
        </w:rPr>
        <w:t>ehaviour</w:t>
      </w:r>
    </w:p>
    <w:p w14:paraId="08BBD6C8" w14:textId="3F3B1C0D" w:rsidR="00D92CF8" w:rsidRPr="00667E06" w:rsidRDefault="00D92CF8" w:rsidP="00D92CF8">
      <w:pPr>
        <w:pStyle w:val="Default"/>
        <w:rPr>
          <w:rFonts w:asciiTheme="minorHAnsi" w:eastAsia="Times New Roman" w:hAnsiTheme="minorHAnsi" w:cstheme="minorHAnsi"/>
          <w:color w:val="000000" w:themeColor="text1"/>
          <w:sz w:val="22"/>
          <w:lang w:val="en-CA"/>
        </w:rPr>
      </w:pPr>
      <w:r w:rsidRPr="00667E06">
        <w:rPr>
          <w:rFonts w:asciiTheme="minorHAnsi" w:eastAsia="Times New Roman" w:hAnsiTheme="minorHAnsi" w:cstheme="minorHAnsi"/>
          <w:color w:val="000000" w:themeColor="text1"/>
          <w:sz w:val="22"/>
          <w:lang w:val="en-CA"/>
        </w:rPr>
        <w:t xml:space="preserve">Students are expected to contribute to the positive </w:t>
      </w:r>
      <w:r w:rsidR="00B82192" w:rsidRPr="00667E06">
        <w:rPr>
          <w:rFonts w:asciiTheme="minorHAnsi" w:eastAsia="Times New Roman" w:hAnsiTheme="minorHAnsi" w:cstheme="minorHAnsi"/>
          <w:color w:val="000000" w:themeColor="text1"/>
          <w:sz w:val="22"/>
          <w:lang w:val="en-CA"/>
        </w:rPr>
        <w:t>learning environment</w:t>
      </w:r>
      <w:r w:rsidRPr="00667E06">
        <w:rPr>
          <w:rFonts w:asciiTheme="minorHAnsi" w:eastAsia="Times New Roman" w:hAnsiTheme="minorHAnsi" w:cstheme="minorHAnsi"/>
          <w:color w:val="000000" w:themeColor="text1"/>
          <w:sz w:val="22"/>
          <w:lang w:val="en-CA"/>
        </w:rPr>
        <w:t xml:space="preserve"> of the school by acting in a </w:t>
      </w:r>
      <w:r w:rsidR="00B82192" w:rsidRPr="00667E06">
        <w:rPr>
          <w:rFonts w:asciiTheme="minorHAnsi" w:eastAsia="Times New Roman" w:hAnsiTheme="minorHAnsi" w:cstheme="minorHAnsi"/>
          <w:color w:val="000000" w:themeColor="text1"/>
          <w:sz w:val="22"/>
          <w:lang w:val="en-CA"/>
        </w:rPr>
        <w:t>responsible manner</w:t>
      </w:r>
      <w:r w:rsidRPr="00667E06">
        <w:rPr>
          <w:rFonts w:asciiTheme="minorHAnsi" w:eastAsia="Times New Roman" w:hAnsiTheme="minorHAnsi" w:cstheme="minorHAnsi"/>
          <w:color w:val="000000" w:themeColor="text1"/>
          <w:sz w:val="22"/>
          <w:lang w:val="en-CA"/>
        </w:rPr>
        <w:t>.  The atmosphere we cre</w:t>
      </w:r>
      <w:r w:rsidR="00B82192" w:rsidRPr="00667E06">
        <w:rPr>
          <w:rFonts w:asciiTheme="minorHAnsi" w:eastAsia="Times New Roman" w:hAnsiTheme="minorHAnsi" w:cstheme="minorHAnsi"/>
          <w:color w:val="000000" w:themeColor="text1"/>
          <w:sz w:val="22"/>
          <w:lang w:val="en-CA"/>
        </w:rPr>
        <w:t>ate is suitable for motivated, young adults</w:t>
      </w:r>
      <w:r w:rsidRPr="00667E06">
        <w:rPr>
          <w:rFonts w:asciiTheme="minorHAnsi" w:eastAsia="Times New Roman" w:hAnsiTheme="minorHAnsi" w:cstheme="minorHAnsi"/>
          <w:color w:val="000000" w:themeColor="text1"/>
          <w:sz w:val="22"/>
          <w:lang w:val="en-CA"/>
        </w:rPr>
        <w:t xml:space="preserve"> w</w:t>
      </w:r>
      <w:r w:rsidR="00B82192" w:rsidRPr="00667E06">
        <w:rPr>
          <w:rFonts w:asciiTheme="minorHAnsi" w:eastAsia="Times New Roman" w:hAnsiTheme="minorHAnsi" w:cstheme="minorHAnsi"/>
          <w:color w:val="000000" w:themeColor="text1"/>
          <w:sz w:val="22"/>
          <w:lang w:val="en-CA"/>
        </w:rPr>
        <w:t>ho want to take</w:t>
      </w:r>
      <w:r w:rsidRPr="00667E06">
        <w:rPr>
          <w:rFonts w:asciiTheme="minorHAnsi" w:eastAsia="Times New Roman" w:hAnsiTheme="minorHAnsi" w:cstheme="minorHAnsi"/>
          <w:color w:val="000000" w:themeColor="text1"/>
          <w:sz w:val="22"/>
          <w:lang w:val="en-CA"/>
        </w:rPr>
        <w:t xml:space="preserve"> advantage of the educational opportunities we offer.  Students are expected </w:t>
      </w:r>
      <w:r w:rsidR="00B82192" w:rsidRPr="00667E06">
        <w:rPr>
          <w:rFonts w:asciiTheme="minorHAnsi" w:eastAsia="Times New Roman" w:hAnsiTheme="minorHAnsi" w:cstheme="minorHAnsi"/>
          <w:color w:val="000000" w:themeColor="text1"/>
          <w:sz w:val="22"/>
          <w:lang w:val="en-CA"/>
        </w:rPr>
        <w:t xml:space="preserve">follow the behaviours outlined below.  </w:t>
      </w:r>
    </w:p>
    <w:p w14:paraId="5CE999BD" w14:textId="77777777" w:rsidR="00D92CF8" w:rsidRPr="00667E06" w:rsidRDefault="00D92CF8" w:rsidP="00646842">
      <w:pPr>
        <w:pStyle w:val="Default"/>
        <w:rPr>
          <w:rFonts w:asciiTheme="minorHAnsi" w:hAnsiTheme="minorHAnsi" w:cstheme="minorHAnsi"/>
          <w:b/>
          <w:color w:val="000000" w:themeColor="text1"/>
          <w:sz w:val="22"/>
        </w:rPr>
      </w:pPr>
    </w:p>
    <w:p w14:paraId="1F1C2C03" w14:textId="59AFE7DA" w:rsidR="009C1FAC" w:rsidRPr="00667E06" w:rsidRDefault="009C1FAC" w:rsidP="009C1FAC">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Respect yourself and others in the school. </w:t>
      </w:r>
    </w:p>
    <w:p w14:paraId="16D14449" w14:textId="44E5357C" w:rsidR="009C1FAC" w:rsidRPr="00667E06" w:rsidRDefault="00B82192" w:rsidP="009C1FAC">
      <w:pPr>
        <w:pStyle w:val="Default"/>
        <w:numPr>
          <w:ilvl w:val="0"/>
          <w:numId w:val="3"/>
        </w:numPr>
        <w:spacing w:after="10"/>
        <w:rPr>
          <w:rFonts w:asciiTheme="minorHAnsi" w:hAnsiTheme="minorHAnsi" w:cstheme="minorHAnsi"/>
          <w:color w:val="000000" w:themeColor="text1"/>
          <w:sz w:val="22"/>
        </w:rPr>
      </w:pPr>
      <w:bookmarkStart w:id="0" w:name="_Hlk495931667"/>
      <w:r w:rsidRPr="00667E06">
        <w:rPr>
          <w:rFonts w:asciiTheme="minorHAnsi" w:hAnsiTheme="minorHAnsi" w:cstheme="minorHAnsi"/>
          <w:color w:val="000000" w:themeColor="text1"/>
          <w:sz w:val="22"/>
        </w:rPr>
        <w:t>Ensure that your</w:t>
      </w:r>
      <w:r w:rsidR="009C1FAC" w:rsidRPr="00667E06">
        <w:rPr>
          <w:rFonts w:asciiTheme="minorHAnsi" w:hAnsiTheme="minorHAnsi" w:cstheme="minorHAnsi"/>
          <w:color w:val="000000" w:themeColor="text1"/>
          <w:sz w:val="22"/>
        </w:rPr>
        <w:t xml:space="preserve"> conduct contributes to a welcoming, caring, respectful and safe learning environment in the school that respect</w:t>
      </w:r>
      <w:r w:rsidRPr="00667E06">
        <w:rPr>
          <w:rFonts w:asciiTheme="minorHAnsi" w:hAnsiTheme="minorHAnsi" w:cstheme="minorHAnsi"/>
          <w:color w:val="000000" w:themeColor="text1"/>
          <w:sz w:val="22"/>
        </w:rPr>
        <w:t>s the diversity and inclusivity that</w:t>
      </w:r>
      <w:r w:rsidR="009C1FAC" w:rsidRPr="00667E06">
        <w:rPr>
          <w:rFonts w:asciiTheme="minorHAnsi" w:hAnsiTheme="minorHAnsi" w:cstheme="minorHAnsi"/>
          <w:color w:val="000000" w:themeColor="text1"/>
          <w:sz w:val="22"/>
        </w:rPr>
        <w:t xml:space="preserve"> fosters a sense of belonging of others in your school. </w:t>
      </w:r>
    </w:p>
    <w:p w14:paraId="75356C26" w14:textId="5AD2FD37" w:rsidR="009C1FAC" w:rsidRPr="00667E06" w:rsidRDefault="009C1FAC" w:rsidP="009C1FAC">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Refrain from, report and refuse to tolerate bullying or bullying behaviour, </w:t>
      </w:r>
      <w:proofErr w:type="gramStart"/>
      <w:r w:rsidR="00C97BBB" w:rsidRPr="00667E06">
        <w:rPr>
          <w:rFonts w:asciiTheme="minorHAnsi" w:hAnsiTheme="minorHAnsi" w:cstheme="minorHAnsi"/>
          <w:color w:val="000000" w:themeColor="text1"/>
          <w:sz w:val="22"/>
        </w:rPr>
        <w:t>whether or not</w:t>
      </w:r>
      <w:proofErr w:type="gramEnd"/>
      <w:r w:rsidR="00C97BBB" w:rsidRPr="00667E06">
        <w:rPr>
          <w:rFonts w:asciiTheme="minorHAnsi" w:hAnsiTheme="minorHAnsi" w:cstheme="minorHAnsi"/>
          <w:color w:val="000000" w:themeColor="text1"/>
          <w:sz w:val="22"/>
        </w:rPr>
        <w:t xml:space="preserve"> they occur within the school, within the school building, during the school day or by electronic means</w:t>
      </w:r>
      <w:r w:rsidRPr="00667E06">
        <w:rPr>
          <w:rFonts w:asciiTheme="minorHAnsi" w:hAnsiTheme="minorHAnsi" w:cstheme="minorHAnsi"/>
          <w:color w:val="000000" w:themeColor="text1"/>
          <w:sz w:val="22"/>
        </w:rPr>
        <w:t xml:space="preserve">. </w:t>
      </w:r>
    </w:p>
    <w:p w14:paraId="1D82E086" w14:textId="77777777" w:rsidR="009C1FAC" w:rsidRPr="00667E06" w:rsidRDefault="009C1FAC" w:rsidP="009C1FAC">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Inform an adult you trust in a timely manner of incidents of bullying, harassment, intimidation or other safety concerns in the school. </w:t>
      </w:r>
    </w:p>
    <w:p w14:paraId="40EC2BC1" w14:textId="77777777" w:rsidR="009C1FAC" w:rsidRPr="00667E06" w:rsidRDefault="009C1FAC" w:rsidP="009C1FAC">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Act in ways that honours and appropriately represents you and your school. </w:t>
      </w:r>
    </w:p>
    <w:p w14:paraId="3F5751FF" w14:textId="77777777" w:rsidR="009C1FAC" w:rsidRPr="00667E06" w:rsidRDefault="009C1FAC" w:rsidP="009C1FAC">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Attend school regularly and punctually. </w:t>
      </w:r>
    </w:p>
    <w:p w14:paraId="13F17709" w14:textId="6B49053D" w:rsidR="009C1FAC" w:rsidRPr="00667E06" w:rsidRDefault="009C1FAC" w:rsidP="009C1FAC">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Be ready to learn and actively engage in your education. </w:t>
      </w:r>
    </w:p>
    <w:p w14:paraId="31704E1E" w14:textId="77777777" w:rsidR="009C1FAC" w:rsidRPr="00667E06" w:rsidRDefault="009C1FAC" w:rsidP="009C1FAC">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Know and comply with the rules of your school. </w:t>
      </w:r>
    </w:p>
    <w:p w14:paraId="332533D1" w14:textId="77777777" w:rsidR="00E82C0F" w:rsidRPr="00667E06" w:rsidRDefault="009C1FAC" w:rsidP="00E82C0F">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Cooperate with all school staff. </w:t>
      </w:r>
    </w:p>
    <w:p w14:paraId="6C894682" w14:textId="77777777" w:rsidR="00E82C0F" w:rsidRPr="00667E06" w:rsidRDefault="009C1FAC" w:rsidP="00E82C0F">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Be accountable for your behaviour to your teachers </w:t>
      </w:r>
      <w:r w:rsidR="00E82C0F" w:rsidRPr="00667E06">
        <w:rPr>
          <w:rFonts w:asciiTheme="minorHAnsi" w:hAnsiTheme="minorHAnsi" w:cstheme="minorHAnsi"/>
          <w:color w:val="000000" w:themeColor="text1"/>
          <w:sz w:val="22"/>
        </w:rPr>
        <w:t xml:space="preserve">and other school staff. </w:t>
      </w:r>
    </w:p>
    <w:p w14:paraId="10377DCD" w14:textId="6962D918" w:rsidR="00E82C0F" w:rsidRPr="00667E06" w:rsidRDefault="00E82C0F" w:rsidP="00E82C0F">
      <w:pPr>
        <w:pStyle w:val="Default"/>
        <w:numPr>
          <w:ilvl w:val="0"/>
          <w:numId w:val="3"/>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Contribute positively to your school and your community. </w:t>
      </w:r>
    </w:p>
    <w:bookmarkEnd w:id="0"/>
    <w:p w14:paraId="27C9C4D2" w14:textId="77777777" w:rsidR="00F009EE" w:rsidRPr="00667E06" w:rsidRDefault="00F009EE" w:rsidP="00667E06">
      <w:pPr>
        <w:pStyle w:val="Default"/>
        <w:rPr>
          <w:rFonts w:asciiTheme="minorHAnsi" w:hAnsiTheme="minorHAnsi" w:cstheme="minorHAnsi"/>
          <w:b/>
          <w:color w:val="000000" w:themeColor="text1"/>
          <w:sz w:val="22"/>
          <w:u w:val="single"/>
        </w:rPr>
      </w:pPr>
    </w:p>
    <w:p w14:paraId="4F31FCDA" w14:textId="77777777" w:rsidR="00667E06" w:rsidRDefault="00667E06" w:rsidP="00EF06AE">
      <w:pPr>
        <w:pStyle w:val="Default"/>
        <w:jc w:val="center"/>
        <w:rPr>
          <w:rFonts w:asciiTheme="minorHAnsi" w:hAnsiTheme="minorHAnsi" w:cstheme="minorHAnsi"/>
          <w:b/>
          <w:color w:val="000000" w:themeColor="text1"/>
          <w:sz w:val="22"/>
          <w:u w:val="single"/>
        </w:rPr>
      </w:pPr>
    </w:p>
    <w:p w14:paraId="576F231E" w14:textId="77777777" w:rsidR="00667E06" w:rsidRDefault="00667E06" w:rsidP="00EF06AE">
      <w:pPr>
        <w:pStyle w:val="Default"/>
        <w:jc w:val="center"/>
        <w:rPr>
          <w:rFonts w:asciiTheme="minorHAnsi" w:hAnsiTheme="minorHAnsi" w:cstheme="minorHAnsi"/>
          <w:b/>
          <w:color w:val="000000" w:themeColor="text1"/>
          <w:sz w:val="22"/>
          <w:u w:val="single"/>
        </w:rPr>
      </w:pPr>
    </w:p>
    <w:p w14:paraId="756FA2CF" w14:textId="4BBE1D19" w:rsidR="00970794" w:rsidRPr="00667E06" w:rsidRDefault="00EF06AE" w:rsidP="00EF06AE">
      <w:pPr>
        <w:pStyle w:val="Default"/>
        <w:jc w:val="center"/>
        <w:rPr>
          <w:rFonts w:asciiTheme="minorHAnsi" w:hAnsiTheme="minorHAnsi" w:cstheme="minorHAnsi"/>
          <w:b/>
          <w:color w:val="000000" w:themeColor="text1"/>
          <w:sz w:val="22"/>
          <w:u w:val="single"/>
        </w:rPr>
      </w:pPr>
      <w:r w:rsidRPr="00667E06">
        <w:rPr>
          <w:rFonts w:asciiTheme="minorHAnsi" w:hAnsiTheme="minorHAnsi" w:cstheme="minorHAnsi"/>
          <w:b/>
          <w:color w:val="000000" w:themeColor="text1"/>
          <w:sz w:val="22"/>
          <w:u w:val="single"/>
        </w:rPr>
        <w:lastRenderedPageBreak/>
        <w:t>Unacceptable B</w:t>
      </w:r>
      <w:r w:rsidR="00970794" w:rsidRPr="00667E06">
        <w:rPr>
          <w:rFonts w:asciiTheme="minorHAnsi" w:hAnsiTheme="minorHAnsi" w:cstheme="minorHAnsi"/>
          <w:b/>
          <w:color w:val="000000" w:themeColor="text1"/>
          <w:sz w:val="22"/>
          <w:u w:val="single"/>
        </w:rPr>
        <w:t>ehaviour</w:t>
      </w:r>
    </w:p>
    <w:p w14:paraId="733B7CB6" w14:textId="57FDC910" w:rsidR="0014160D" w:rsidRPr="00667E06" w:rsidRDefault="00970794" w:rsidP="0014160D">
      <w:pPr>
        <w:pStyle w:val="Default"/>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It is the expectation of our schools that students understand and fully c</w:t>
      </w:r>
      <w:r w:rsidR="00C97BBB" w:rsidRPr="00667E06">
        <w:rPr>
          <w:rFonts w:asciiTheme="minorHAnsi" w:hAnsiTheme="minorHAnsi" w:cstheme="minorHAnsi"/>
          <w:color w:val="000000" w:themeColor="text1"/>
          <w:sz w:val="22"/>
        </w:rPr>
        <w:t>omply with Section 12</w:t>
      </w:r>
      <w:r w:rsidR="0014160D" w:rsidRPr="00667E06">
        <w:rPr>
          <w:rFonts w:asciiTheme="minorHAnsi" w:hAnsiTheme="minorHAnsi" w:cstheme="minorHAnsi"/>
          <w:color w:val="000000" w:themeColor="text1"/>
          <w:sz w:val="22"/>
        </w:rPr>
        <w:t xml:space="preserve"> of the</w:t>
      </w:r>
      <w:r w:rsidR="00EF06AE" w:rsidRPr="00667E06">
        <w:rPr>
          <w:rFonts w:asciiTheme="minorHAnsi" w:hAnsiTheme="minorHAnsi" w:cstheme="minorHAnsi"/>
          <w:color w:val="000000" w:themeColor="text1"/>
          <w:sz w:val="22"/>
        </w:rPr>
        <w:t xml:space="preserve"> </w:t>
      </w:r>
      <w:r w:rsidR="00C97BBB" w:rsidRPr="00667E06">
        <w:rPr>
          <w:rFonts w:asciiTheme="minorHAnsi" w:hAnsiTheme="minorHAnsi" w:cstheme="minorHAnsi"/>
          <w:color w:val="000000" w:themeColor="text1"/>
          <w:sz w:val="22"/>
        </w:rPr>
        <w:t>School Act</w:t>
      </w:r>
      <w:r w:rsidR="00EF06AE" w:rsidRPr="00667E06">
        <w:rPr>
          <w:rFonts w:asciiTheme="minorHAnsi" w:hAnsiTheme="minorHAnsi" w:cstheme="minorHAnsi"/>
          <w:color w:val="000000" w:themeColor="text1"/>
          <w:sz w:val="22"/>
        </w:rPr>
        <w:t>.</w:t>
      </w:r>
      <w:r w:rsidR="0014160D" w:rsidRPr="00667E06">
        <w:rPr>
          <w:rFonts w:asciiTheme="minorHAnsi" w:hAnsiTheme="minorHAnsi" w:cstheme="minorHAnsi"/>
          <w:color w:val="000000" w:themeColor="text1"/>
          <w:sz w:val="22"/>
        </w:rPr>
        <w:t xml:space="preserve"> The Act clearly states that s</w:t>
      </w:r>
      <w:r w:rsidR="00E82C0F" w:rsidRPr="00667E06">
        <w:rPr>
          <w:rFonts w:asciiTheme="minorHAnsi" w:hAnsiTheme="minorHAnsi" w:cstheme="minorHAnsi"/>
          <w:color w:val="000000" w:themeColor="text1"/>
          <w:sz w:val="22"/>
        </w:rPr>
        <w:t xml:space="preserve">tudents must realize that they will be held accountable for </w:t>
      </w:r>
      <w:r w:rsidR="0014160D" w:rsidRPr="00667E06">
        <w:rPr>
          <w:rFonts w:asciiTheme="minorHAnsi" w:hAnsiTheme="minorHAnsi" w:cstheme="minorHAnsi"/>
          <w:color w:val="000000" w:themeColor="text1"/>
          <w:sz w:val="22"/>
        </w:rPr>
        <w:t xml:space="preserve">unacceptable </w:t>
      </w:r>
      <w:r w:rsidR="00E82C0F" w:rsidRPr="00667E06">
        <w:rPr>
          <w:rFonts w:asciiTheme="minorHAnsi" w:hAnsiTheme="minorHAnsi" w:cstheme="minorHAnsi"/>
          <w:color w:val="000000" w:themeColor="text1"/>
          <w:sz w:val="22"/>
        </w:rPr>
        <w:t xml:space="preserve">conduct </w:t>
      </w:r>
      <w:proofErr w:type="gramStart"/>
      <w:r w:rsidR="00C97BBB" w:rsidRPr="00667E06">
        <w:rPr>
          <w:rFonts w:asciiTheme="minorHAnsi" w:hAnsiTheme="minorHAnsi" w:cstheme="minorHAnsi"/>
          <w:color w:val="000000" w:themeColor="text1"/>
          <w:sz w:val="22"/>
        </w:rPr>
        <w:t>whether or not</w:t>
      </w:r>
      <w:proofErr w:type="gramEnd"/>
      <w:r w:rsidR="0014160D" w:rsidRPr="00667E06">
        <w:rPr>
          <w:rFonts w:asciiTheme="minorHAnsi" w:hAnsiTheme="minorHAnsi" w:cstheme="minorHAnsi"/>
          <w:color w:val="000000" w:themeColor="text1"/>
          <w:sz w:val="22"/>
        </w:rPr>
        <w:t xml:space="preserve"> the behaviours occur</w:t>
      </w:r>
      <w:r w:rsidR="00A72252" w:rsidRPr="00667E06">
        <w:rPr>
          <w:rFonts w:asciiTheme="minorHAnsi" w:hAnsiTheme="minorHAnsi" w:cstheme="minorHAnsi"/>
          <w:color w:val="000000" w:themeColor="text1"/>
          <w:sz w:val="22"/>
        </w:rPr>
        <w:t xml:space="preserve"> within the school building, school day or electronic means</w:t>
      </w:r>
      <w:r w:rsidR="00E82C0F" w:rsidRPr="00667E06">
        <w:rPr>
          <w:rFonts w:asciiTheme="minorHAnsi" w:hAnsiTheme="minorHAnsi" w:cstheme="minorHAnsi"/>
          <w:color w:val="000000" w:themeColor="text1"/>
          <w:sz w:val="22"/>
        </w:rPr>
        <w:t xml:space="preserve"> (e.g. any form of social media</w:t>
      </w:r>
      <w:r w:rsidR="00A72252" w:rsidRPr="00667E06">
        <w:rPr>
          <w:rFonts w:asciiTheme="minorHAnsi" w:hAnsiTheme="minorHAnsi" w:cstheme="minorHAnsi"/>
          <w:color w:val="000000" w:themeColor="text1"/>
          <w:sz w:val="22"/>
        </w:rPr>
        <w:t>).</w:t>
      </w:r>
      <w:r w:rsidR="00E82C0F" w:rsidRPr="00667E06">
        <w:rPr>
          <w:rFonts w:asciiTheme="minorHAnsi" w:hAnsiTheme="minorHAnsi" w:cstheme="minorHAnsi"/>
          <w:color w:val="000000" w:themeColor="text1"/>
          <w:sz w:val="22"/>
        </w:rPr>
        <w:t xml:space="preserve">  While school staff are not able to control what students do outside of school, where that behaviour spills into the school environment, there may be consequences for that behaviour.  </w:t>
      </w:r>
    </w:p>
    <w:p w14:paraId="3E1760E6" w14:textId="21ED3B96" w:rsidR="00BB4ED0" w:rsidRPr="00667E06" w:rsidRDefault="00BB4ED0" w:rsidP="0014160D">
      <w:pPr>
        <w:pStyle w:val="Default"/>
        <w:rPr>
          <w:rFonts w:asciiTheme="minorHAnsi" w:hAnsiTheme="minorHAnsi" w:cstheme="minorHAnsi"/>
          <w:color w:val="000000" w:themeColor="text1"/>
          <w:sz w:val="22"/>
        </w:rPr>
      </w:pPr>
    </w:p>
    <w:p w14:paraId="2513AFC7" w14:textId="591B89C4" w:rsidR="00BB4ED0" w:rsidRPr="00667E06" w:rsidRDefault="00BB4ED0" w:rsidP="0014160D">
      <w:pPr>
        <w:pStyle w:val="Default"/>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Some examples of unacceptable behavior include:</w:t>
      </w:r>
    </w:p>
    <w:p w14:paraId="1080F701" w14:textId="51A25794" w:rsidR="00BB4ED0" w:rsidRPr="00667E06" w:rsidRDefault="00BB4ED0" w:rsidP="00BB4ED0">
      <w:pPr>
        <w:pStyle w:val="Default"/>
        <w:numPr>
          <w:ilvl w:val="0"/>
          <w:numId w:val="10"/>
        </w:numPr>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Disrespectful behavior or attitude</w:t>
      </w:r>
    </w:p>
    <w:p w14:paraId="1F808D53" w14:textId="2B95A45B" w:rsidR="00BB4ED0" w:rsidRPr="00667E06" w:rsidRDefault="00BB4ED0" w:rsidP="00BB4ED0">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Behaviour that disrupts the welcoming, caring, respectful and safe learning environment in the school and disrespects the diversity and inclusivity that fosters a sense of belonging of others in your school. </w:t>
      </w:r>
    </w:p>
    <w:p w14:paraId="21BA5FA1" w14:textId="0285043D" w:rsidR="00BB4ED0" w:rsidRPr="00667E06" w:rsidRDefault="00BB4ED0" w:rsidP="00BB4ED0">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bullying or bullying behaviour, </w:t>
      </w:r>
      <w:r w:rsidR="0074220C" w:rsidRPr="00667E06">
        <w:rPr>
          <w:rFonts w:asciiTheme="minorHAnsi" w:hAnsiTheme="minorHAnsi" w:cstheme="minorHAnsi"/>
          <w:color w:val="000000" w:themeColor="text1"/>
          <w:sz w:val="22"/>
        </w:rPr>
        <w:t>if</w:t>
      </w:r>
      <w:r w:rsidRPr="00667E06">
        <w:rPr>
          <w:rFonts w:asciiTheme="minorHAnsi" w:hAnsiTheme="minorHAnsi" w:cstheme="minorHAnsi"/>
          <w:color w:val="000000" w:themeColor="text1"/>
          <w:sz w:val="22"/>
        </w:rPr>
        <w:t xml:space="preserve"> they occur within the school, within the school building, during the school day or by electronic means. </w:t>
      </w:r>
    </w:p>
    <w:p w14:paraId="63A9AFE9" w14:textId="59573A5E" w:rsidR="00BB4ED0" w:rsidRPr="00667E06" w:rsidRDefault="00BB4ED0" w:rsidP="00BB4ED0">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Act in ways that dis</w:t>
      </w:r>
      <w:r w:rsidR="0074220C" w:rsidRPr="00667E06">
        <w:rPr>
          <w:rFonts w:asciiTheme="minorHAnsi" w:hAnsiTheme="minorHAnsi" w:cstheme="minorHAnsi"/>
          <w:color w:val="000000" w:themeColor="text1"/>
          <w:sz w:val="22"/>
        </w:rPr>
        <w:t xml:space="preserve">honor and </w:t>
      </w:r>
      <w:r w:rsidRPr="00667E06">
        <w:rPr>
          <w:rFonts w:asciiTheme="minorHAnsi" w:hAnsiTheme="minorHAnsi" w:cstheme="minorHAnsi"/>
          <w:color w:val="000000" w:themeColor="text1"/>
          <w:sz w:val="22"/>
        </w:rPr>
        <w:t>in</w:t>
      </w:r>
      <w:r w:rsidR="0074220C" w:rsidRPr="00667E06">
        <w:rPr>
          <w:rFonts w:asciiTheme="minorHAnsi" w:hAnsiTheme="minorHAnsi" w:cstheme="minorHAnsi"/>
          <w:color w:val="000000" w:themeColor="text1"/>
          <w:sz w:val="22"/>
        </w:rPr>
        <w:t>appropriately represent</w:t>
      </w:r>
      <w:r w:rsidRPr="00667E06">
        <w:rPr>
          <w:rFonts w:asciiTheme="minorHAnsi" w:hAnsiTheme="minorHAnsi" w:cstheme="minorHAnsi"/>
          <w:color w:val="000000" w:themeColor="text1"/>
          <w:sz w:val="22"/>
        </w:rPr>
        <w:t xml:space="preserve"> you and your school. </w:t>
      </w:r>
    </w:p>
    <w:p w14:paraId="7FCE5ADA" w14:textId="02671A32" w:rsidR="00BB4ED0" w:rsidRPr="00667E06" w:rsidRDefault="00BB4ED0" w:rsidP="00BB4ED0">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Failure to attend school regularly </w:t>
      </w:r>
    </w:p>
    <w:p w14:paraId="2A805BE7" w14:textId="2966CBEF" w:rsidR="00BB4ED0" w:rsidRPr="00667E06" w:rsidRDefault="00BB4ED0" w:rsidP="00BB4ED0">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Not being ready to learn and actively engage in your education. </w:t>
      </w:r>
    </w:p>
    <w:p w14:paraId="19526664" w14:textId="59C410B0" w:rsidR="00BB4ED0" w:rsidRPr="00667E06" w:rsidRDefault="00BB4ED0" w:rsidP="00BB4ED0">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Failure to comply with the rules of your school. </w:t>
      </w:r>
    </w:p>
    <w:p w14:paraId="092ECA05" w14:textId="0129DE9C" w:rsidR="00BB4ED0" w:rsidRPr="00667E06" w:rsidRDefault="00BB4ED0" w:rsidP="00BB4ED0">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Being uncooperative w</w:t>
      </w:r>
      <w:r w:rsidR="0074220C" w:rsidRPr="00667E06">
        <w:rPr>
          <w:rFonts w:asciiTheme="minorHAnsi" w:hAnsiTheme="minorHAnsi" w:cstheme="minorHAnsi"/>
          <w:color w:val="000000" w:themeColor="text1"/>
          <w:sz w:val="22"/>
        </w:rPr>
        <w:t xml:space="preserve">ith </w:t>
      </w:r>
      <w:r w:rsidRPr="00667E06">
        <w:rPr>
          <w:rFonts w:asciiTheme="minorHAnsi" w:hAnsiTheme="minorHAnsi" w:cstheme="minorHAnsi"/>
          <w:color w:val="000000" w:themeColor="text1"/>
          <w:sz w:val="22"/>
        </w:rPr>
        <w:t xml:space="preserve">school staff. </w:t>
      </w:r>
    </w:p>
    <w:p w14:paraId="5C06AAC5" w14:textId="17DDAE3D" w:rsidR="00BB4ED0" w:rsidRPr="00667E06" w:rsidRDefault="0074220C" w:rsidP="0074220C">
      <w:pPr>
        <w:pStyle w:val="Default"/>
        <w:numPr>
          <w:ilvl w:val="0"/>
          <w:numId w:val="10"/>
        </w:numPr>
        <w:spacing w:after="10"/>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Not being </w:t>
      </w:r>
      <w:r w:rsidR="00BB4ED0" w:rsidRPr="00667E06">
        <w:rPr>
          <w:rFonts w:asciiTheme="minorHAnsi" w:hAnsiTheme="minorHAnsi" w:cstheme="minorHAnsi"/>
          <w:color w:val="000000" w:themeColor="text1"/>
          <w:sz w:val="22"/>
        </w:rPr>
        <w:t xml:space="preserve">accountable for your behaviour to school staff. </w:t>
      </w:r>
    </w:p>
    <w:p w14:paraId="1CE8DA75" w14:textId="56D17258" w:rsidR="0074220C" w:rsidRPr="00667E06" w:rsidRDefault="0074220C" w:rsidP="0074220C">
      <w:pPr>
        <w:pStyle w:val="Default"/>
        <w:rPr>
          <w:rFonts w:asciiTheme="minorHAnsi" w:hAnsiTheme="minorHAnsi" w:cstheme="minorHAnsi"/>
          <w:b/>
          <w:color w:val="000000" w:themeColor="text1"/>
          <w:sz w:val="22"/>
          <w:u w:val="single"/>
        </w:rPr>
      </w:pPr>
    </w:p>
    <w:p w14:paraId="76F03B45" w14:textId="77777777" w:rsidR="0074220C" w:rsidRPr="00667E06" w:rsidRDefault="0074220C" w:rsidP="0074220C">
      <w:pPr>
        <w:pStyle w:val="Default"/>
        <w:jc w:val="center"/>
        <w:rPr>
          <w:rFonts w:asciiTheme="minorHAnsi" w:hAnsiTheme="minorHAnsi" w:cstheme="minorHAnsi"/>
          <w:b/>
          <w:color w:val="000000" w:themeColor="text1"/>
          <w:sz w:val="22"/>
          <w:u w:val="single"/>
        </w:rPr>
      </w:pPr>
      <w:r w:rsidRPr="00667E06">
        <w:rPr>
          <w:rFonts w:asciiTheme="minorHAnsi" w:hAnsiTheme="minorHAnsi" w:cstheme="minorHAnsi"/>
          <w:b/>
          <w:color w:val="000000" w:themeColor="text1"/>
          <w:sz w:val="22"/>
          <w:u w:val="single"/>
        </w:rPr>
        <w:t>Supports for Students</w:t>
      </w:r>
    </w:p>
    <w:p w14:paraId="791EC9A4" w14:textId="5C57CC34" w:rsidR="0074220C" w:rsidRPr="00667E06" w:rsidRDefault="0074220C" w:rsidP="0074220C">
      <w:pPr>
        <w:rPr>
          <w:rFonts w:cstheme="minorHAnsi"/>
          <w:color w:val="000000" w:themeColor="text1"/>
          <w:szCs w:val="24"/>
        </w:rPr>
      </w:pPr>
      <w:r w:rsidRPr="00667E06">
        <w:rPr>
          <w:rFonts w:cstheme="minorHAnsi"/>
          <w:color w:val="000000" w:themeColor="text1"/>
          <w:szCs w:val="24"/>
        </w:rPr>
        <w:t xml:space="preserve">There are many support mechanisms available to students at each of our schools, these include:  </w:t>
      </w:r>
    </w:p>
    <w:p w14:paraId="6D79EE86" w14:textId="6E9532CC" w:rsidR="00C95409" w:rsidRPr="00667E06" w:rsidRDefault="0074220C" w:rsidP="0074220C">
      <w:pPr>
        <w:pStyle w:val="ListParagraph"/>
        <w:numPr>
          <w:ilvl w:val="0"/>
          <w:numId w:val="6"/>
        </w:numPr>
        <w:rPr>
          <w:rFonts w:cstheme="minorHAnsi"/>
          <w:color w:val="000000" w:themeColor="text1"/>
          <w:szCs w:val="24"/>
        </w:rPr>
      </w:pPr>
      <w:r w:rsidRPr="00667E06">
        <w:rPr>
          <w:rFonts w:cstheme="minorHAnsi"/>
          <w:color w:val="000000" w:themeColor="text1"/>
          <w:szCs w:val="24"/>
        </w:rPr>
        <w:t xml:space="preserve"> Counsellors, psychologists</w:t>
      </w:r>
    </w:p>
    <w:p w14:paraId="234BC75D" w14:textId="6DEE9678" w:rsidR="0074220C" w:rsidRPr="00667E06" w:rsidRDefault="0074220C" w:rsidP="0074220C">
      <w:pPr>
        <w:pStyle w:val="ListParagraph"/>
        <w:numPr>
          <w:ilvl w:val="0"/>
          <w:numId w:val="6"/>
        </w:numPr>
        <w:rPr>
          <w:rFonts w:cstheme="minorHAnsi"/>
          <w:color w:val="000000" w:themeColor="text1"/>
          <w:szCs w:val="24"/>
        </w:rPr>
      </w:pPr>
      <w:r w:rsidRPr="00667E06">
        <w:rPr>
          <w:rFonts w:cstheme="minorHAnsi"/>
          <w:color w:val="000000" w:themeColor="text1"/>
          <w:szCs w:val="24"/>
        </w:rPr>
        <w:t>Teacher Advisor (TA), Course Advisor (CA)</w:t>
      </w:r>
    </w:p>
    <w:p w14:paraId="750F6E08" w14:textId="6C9669B5" w:rsidR="00C95409" w:rsidRPr="00667E06" w:rsidRDefault="00C95409" w:rsidP="0074220C">
      <w:pPr>
        <w:pStyle w:val="ListParagraph"/>
        <w:numPr>
          <w:ilvl w:val="0"/>
          <w:numId w:val="6"/>
        </w:numPr>
        <w:rPr>
          <w:rFonts w:cstheme="minorHAnsi"/>
          <w:color w:val="000000" w:themeColor="text1"/>
          <w:szCs w:val="24"/>
        </w:rPr>
      </w:pPr>
      <w:r w:rsidRPr="00667E06">
        <w:rPr>
          <w:rFonts w:cstheme="minorHAnsi"/>
          <w:color w:val="000000" w:themeColor="text1"/>
          <w:szCs w:val="24"/>
        </w:rPr>
        <w:t>School Resource Officer (SRO)</w:t>
      </w:r>
    </w:p>
    <w:p w14:paraId="61623C43" w14:textId="037F5791" w:rsidR="00C95409" w:rsidRPr="00667E06" w:rsidRDefault="00C95409" w:rsidP="0074220C">
      <w:pPr>
        <w:pStyle w:val="ListParagraph"/>
        <w:numPr>
          <w:ilvl w:val="0"/>
          <w:numId w:val="6"/>
        </w:numPr>
        <w:rPr>
          <w:rFonts w:cstheme="minorHAnsi"/>
          <w:color w:val="000000" w:themeColor="text1"/>
          <w:szCs w:val="24"/>
        </w:rPr>
      </w:pPr>
      <w:r w:rsidRPr="00667E06">
        <w:rPr>
          <w:rFonts w:cstheme="minorHAnsi"/>
          <w:color w:val="000000" w:themeColor="text1"/>
          <w:szCs w:val="24"/>
        </w:rPr>
        <w:t>Braided Journeys Graduation Coach</w:t>
      </w:r>
    </w:p>
    <w:p w14:paraId="26B06245" w14:textId="77777777" w:rsidR="0074220C" w:rsidRPr="00667E06" w:rsidRDefault="0074220C" w:rsidP="0074220C">
      <w:pPr>
        <w:pStyle w:val="ListParagraph"/>
        <w:numPr>
          <w:ilvl w:val="0"/>
          <w:numId w:val="6"/>
        </w:numPr>
        <w:rPr>
          <w:rFonts w:cstheme="minorHAnsi"/>
          <w:color w:val="000000" w:themeColor="text1"/>
          <w:szCs w:val="24"/>
        </w:rPr>
      </w:pPr>
      <w:r w:rsidRPr="00667E06">
        <w:rPr>
          <w:rFonts w:cstheme="minorHAnsi"/>
          <w:color w:val="000000" w:themeColor="text1"/>
          <w:szCs w:val="24"/>
        </w:rPr>
        <w:t>Peer tutoring/mentoring</w:t>
      </w:r>
    </w:p>
    <w:p w14:paraId="17235F88" w14:textId="1942F875" w:rsidR="0074220C" w:rsidRPr="00667E06" w:rsidRDefault="0074220C" w:rsidP="0074220C">
      <w:pPr>
        <w:pStyle w:val="ListParagraph"/>
        <w:numPr>
          <w:ilvl w:val="0"/>
          <w:numId w:val="6"/>
        </w:numPr>
        <w:rPr>
          <w:rFonts w:cstheme="minorHAnsi"/>
          <w:color w:val="000000" w:themeColor="text1"/>
          <w:szCs w:val="24"/>
        </w:rPr>
      </w:pPr>
      <w:r w:rsidRPr="00667E06">
        <w:rPr>
          <w:rFonts w:cstheme="minorHAnsi"/>
          <w:color w:val="000000" w:themeColor="text1"/>
          <w:szCs w:val="24"/>
        </w:rPr>
        <w:t xml:space="preserve">Grad Coach / Learning Coach  </w:t>
      </w:r>
    </w:p>
    <w:p w14:paraId="028301FF" w14:textId="160C346B" w:rsidR="0074220C" w:rsidRPr="00667E06" w:rsidRDefault="0074220C" w:rsidP="0074220C">
      <w:pPr>
        <w:pStyle w:val="Default"/>
        <w:rPr>
          <w:rFonts w:asciiTheme="minorHAnsi" w:hAnsiTheme="minorHAnsi" w:cstheme="minorHAnsi"/>
          <w:b/>
          <w:color w:val="000000" w:themeColor="text1"/>
          <w:sz w:val="22"/>
          <w:u w:val="single"/>
        </w:rPr>
      </w:pPr>
    </w:p>
    <w:p w14:paraId="2B622217" w14:textId="38FDFA95" w:rsidR="008921EA" w:rsidRPr="00667E06" w:rsidRDefault="00EF06AE" w:rsidP="00EF06AE">
      <w:pPr>
        <w:pStyle w:val="Default"/>
        <w:jc w:val="center"/>
        <w:rPr>
          <w:rFonts w:asciiTheme="minorHAnsi" w:hAnsiTheme="minorHAnsi" w:cstheme="minorHAnsi"/>
          <w:b/>
          <w:color w:val="000000" w:themeColor="text1"/>
          <w:sz w:val="22"/>
          <w:u w:val="single"/>
        </w:rPr>
      </w:pPr>
      <w:r w:rsidRPr="00667E06">
        <w:rPr>
          <w:rFonts w:asciiTheme="minorHAnsi" w:hAnsiTheme="minorHAnsi" w:cstheme="minorHAnsi"/>
          <w:b/>
          <w:color w:val="000000" w:themeColor="text1"/>
          <w:sz w:val="22"/>
          <w:u w:val="single"/>
        </w:rPr>
        <w:t>Consequences of Unacceptable B</w:t>
      </w:r>
      <w:r w:rsidR="008921EA" w:rsidRPr="00667E06">
        <w:rPr>
          <w:rFonts w:asciiTheme="minorHAnsi" w:hAnsiTheme="minorHAnsi" w:cstheme="minorHAnsi"/>
          <w:b/>
          <w:color w:val="000000" w:themeColor="text1"/>
          <w:sz w:val="22"/>
          <w:u w:val="single"/>
        </w:rPr>
        <w:t>ehaviour.</w:t>
      </w:r>
    </w:p>
    <w:p w14:paraId="36E87E6A" w14:textId="68B290AB" w:rsidR="00583FA1" w:rsidRPr="00667E06" w:rsidRDefault="00E04C87" w:rsidP="00646842">
      <w:pPr>
        <w:pStyle w:val="Default"/>
        <w:rPr>
          <w:rFonts w:asciiTheme="minorHAnsi" w:hAnsiTheme="minorHAnsi" w:cstheme="minorHAnsi"/>
          <w:color w:val="000000" w:themeColor="text1"/>
          <w:sz w:val="22"/>
        </w:rPr>
      </w:pPr>
      <w:r w:rsidRPr="00667E06">
        <w:rPr>
          <w:rFonts w:asciiTheme="minorHAnsi" w:hAnsiTheme="minorHAnsi" w:cstheme="minorHAnsi"/>
          <w:color w:val="000000" w:themeColor="text1"/>
          <w:sz w:val="22"/>
        </w:rPr>
        <w:t xml:space="preserve">Students must be aware that </w:t>
      </w:r>
      <w:r w:rsidR="00C10223" w:rsidRPr="00667E06">
        <w:rPr>
          <w:rFonts w:asciiTheme="minorHAnsi" w:hAnsiTheme="minorHAnsi" w:cstheme="minorHAnsi"/>
          <w:color w:val="000000" w:themeColor="text1"/>
          <w:sz w:val="22"/>
        </w:rPr>
        <w:t xml:space="preserve">failure to comply with Section </w:t>
      </w:r>
      <w:r w:rsidR="0074220C" w:rsidRPr="00667E06">
        <w:rPr>
          <w:rFonts w:asciiTheme="minorHAnsi" w:hAnsiTheme="minorHAnsi" w:cstheme="minorHAnsi"/>
          <w:color w:val="000000" w:themeColor="text1"/>
          <w:sz w:val="22"/>
        </w:rPr>
        <w:t>12</w:t>
      </w:r>
      <w:r w:rsidR="00C10223" w:rsidRPr="00667E06">
        <w:rPr>
          <w:rFonts w:asciiTheme="minorHAnsi" w:hAnsiTheme="minorHAnsi" w:cstheme="minorHAnsi"/>
          <w:color w:val="000000" w:themeColor="text1"/>
          <w:sz w:val="22"/>
        </w:rPr>
        <w:t xml:space="preserve"> of the </w:t>
      </w:r>
      <w:r w:rsidR="0074220C" w:rsidRPr="00667E06">
        <w:rPr>
          <w:rFonts w:asciiTheme="minorHAnsi" w:hAnsiTheme="minorHAnsi" w:cstheme="minorHAnsi"/>
          <w:color w:val="000000" w:themeColor="text1"/>
          <w:sz w:val="22"/>
        </w:rPr>
        <w:t>School</w:t>
      </w:r>
      <w:r w:rsidR="00C10223" w:rsidRPr="00667E06">
        <w:rPr>
          <w:rFonts w:asciiTheme="minorHAnsi" w:hAnsiTheme="minorHAnsi" w:cstheme="minorHAnsi"/>
          <w:color w:val="000000" w:themeColor="text1"/>
          <w:sz w:val="22"/>
        </w:rPr>
        <w:t xml:space="preserve"> Act may lead to consequences for that student(s).  I</w:t>
      </w:r>
      <w:r w:rsidRPr="00667E06">
        <w:rPr>
          <w:rFonts w:asciiTheme="minorHAnsi" w:hAnsiTheme="minorHAnsi" w:cstheme="minorHAnsi"/>
          <w:color w:val="000000" w:themeColor="text1"/>
          <w:sz w:val="22"/>
        </w:rPr>
        <w:t xml:space="preserve">dentified unacceptable behaviour will </w:t>
      </w:r>
      <w:r w:rsidR="00667E06" w:rsidRPr="00667E06">
        <w:rPr>
          <w:rFonts w:asciiTheme="minorHAnsi" w:hAnsiTheme="minorHAnsi" w:cstheme="minorHAnsi"/>
          <w:color w:val="000000" w:themeColor="text1"/>
          <w:sz w:val="22"/>
        </w:rPr>
        <w:t>considered</w:t>
      </w:r>
      <w:r w:rsidR="0014160D" w:rsidRPr="00667E06">
        <w:rPr>
          <w:rFonts w:asciiTheme="minorHAnsi" w:hAnsiTheme="minorHAnsi" w:cstheme="minorHAnsi"/>
          <w:color w:val="000000" w:themeColor="text1"/>
          <w:sz w:val="22"/>
        </w:rPr>
        <w:t xml:space="preserve"> the student’s ag</w:t>
      </w:r>
      <w:r w:rsidRPr="00667E06">
        <w:rPr>
          <w:rFonts w:asciiTheme="minorHAnsi" w:hAnsiTheme="minorHAnsi" w:cstheme="minorHAnsi"/>
          <w:color w:val="000000" w:themeColor="text1"/>
          <w:sz w:val="22"/>
        </w:rPr>
        <w:t xml:space="preserve">e, maturity, </w:t>
      </w:r>
      <w:r w:rsidR="0060254C" w:rsidRPr="00667E06">
        <w:rPr>
          <w:rFonts w:asciiTheme="minorHAnsi" w:hAnsiTheme="minorHAnsi" w:cstheme="minorHAnsi"/>
          <w:color w:val="000000" w:themeColor="text1"/>
          <w:sz w:val="22"/>
        </w:rPr>
        <w:t xml:space="preserve">discipline history </w:t>
      </w:r>
      <w:r w:rsidRPr="00667E06">
        <w:rPr>
          <w:rFonts w:asciiTheme="minorHAnsi" w:hAnsiTheme="minorHAnsi" w:cstheme="minorHAnsi"/>
          <w:color w:val="000000" w:themeColor="text1"/>
          <w:sz w:val="22"/>
        </w:rPr>
        <w:t>and individual circumstances</w:t>
      </w:r>
      <w:r w:rsidR="003D52AF" w:rsidRPr="00667E06">
        <w:rPr>
          <w:rFonts w:asciiTheme="minorHAnsi" w:hAnsiTheme="minorHAnsi" w:cstheme="minorHAnsi"/>
          <w:color w:val="000000" w:themeColor="text1"/>
          <w:sz w:val="22"/>
        </w:rPr>
        <w:t>.  We will avoid a ‘one size fits all’ approach as it is inconsistent with the School Act</w:t>
      </w:r>
      <w:r w:rsidRPr="00667E06">
        <w:rPr>
          <w:rFonts w:asciiTheme="minorHAnsi" w:hAnsiTheme="minorHAnsi" w:cstheme="minorHAnsi"/>
          <w:color w:val="000000" w:themeColor="text1"/>
          <w:sz w:val="22"/>
        </w:rPr>
        <w:t xml:space="preserve">.  The specific circumstances of any situation will be investigated </w:t>
      </w:r>
      <w:r w:rsidR="00667E06" w:rsidRPr="00667E06">
        <w:rPr>
          <w:rFonts w:asciiTheme="minorHAnsi" w:hAnsiTheme="minorHAnsi" w:cstheme="minorHAnsi"/>
          <w:color w:val="000000" w:themeColor="text1"/>
          <w:sz w:val="22"/>
        </w:rPr>
        <w:t>fully,</w:t>
      </w:r>
      <w:r w:rsidRPr="00667E06">
        <w:rPr>
          <w:rFonts w:asciiTheme="minorHAnsi" w:hAnsiTheme="minorHAnsi" w:cstheme="minorHAnsi"/>
          <w:color w:val="000000" w:themeColor="text1"/>
          <w:sz w:val="22"/>
        </w:rPr>
        <w:t xml:space="preserve"> and </w:t>
      </w:r>
      <w:r w:rsidR="00C10223" w:rsidRPr="00667E06">
        <w:rPr>
          <w:rFonts w:asciiTheme="minorHAnsi" w:hAnsiTheme="minorHAnsi" w:cstheme="minorHAnsi"/>
          <w:color w:val="000000" w:themeColor="text1"/>
          <w:sz w:val="22"/>
        </w:rPr>
        <w:t>an appropriate consequence will</w:t>
      </w:r>
      <w:r w:rsidRPr="00667E06">
        <w:rPr>
          <w:rFonts w:asciiTheme="minorHAnsi" w:hAnsiTheme="minorHAnsi" w:cstheme="minorHAnsi"/>
          <w:color w:val="000000" w:themeColor="text1"/>
          <w:sz w:val="22"/>
        </w:rPr>
        <w:t xml:space="preserve"> be applied to </w:t>
      </w:r>
      <w:r w:rsidR="00C10223" w:rsidRPr="00667E06">
        <w:rPr>
          <w:rFonts w:asciiTheme="minorHAnsi" w:hAnsiTheme="minorHAnsi" w:cstheme="minorHAnsi"/>
          <w:color w:val="000000" w:themeColor="text1"/>
          <w:sz w:val="22"/>
        </w:rPr>
        <w:t xml:space="preserve">each </w:t>
      </w:r>
      <w:r w:rsidRPr="00667E06">
        <w:rPr>
          <w:rFonts w:asciiTheme="minorHAnsi" w:hAnsiTheme="minorHAnsi" w:cstheme="minorHAnsi"/>
          <w:color w:val="000000" w:themeColor="text1"/>
          <w:sz w:val="22"/>
        </w:rPr>
        <w:t>situation.</w:t>
      </w:r>
      <w:r w:rsidR="00583FA1" w:rsidRPr="00667E06">
        <w:rPr>
          <w:rFonts w:asciiTheme="minorHAnsi" w:hAnsiTheme="minorHAnsi" w:cstheme="minorHAnsi"/>
          <w:color w:val="000000" w:themeColor="text1"/>
          <w:sz w:val="22"/>
        </w:rPr>
        <w:t xml:space="preserve">  The full range of </w:t>
      </w:r>
      <w:r w:rsidR="00C10223" w:rsidRPr="00667E06">
        <w:rPr>
          <w:rFonts w:asciiTheme="minorHAnsi" w:hAnsiTheme="minorHAnsi" w:cstheme="minorHAnsi"/>
          <w:color w:val="000000" w:themeColor="text1"/>
          <w:sz w:val="22"/>
        </w:rPr>
        <w:t xml:space="preserve">possible </w:t>
      </w:r>
      <w:r w:rsidR="00583FA1" w:rsidRPr="00667E06">
        <w:rPr>
          <w:rFonts w:asciiTheme="minorHAnsi" w:hAnsiTheme="minorHAnsi" w:cstheme="minorHAnsi"/>
          <w:color w:val="000000" w:themeColor="text1"/>
          <w:sz w:val="22"/>
        </w:rPr>
        <w:t>consequences</w:t>
      </w:r>
      <w:r w:rsidR="0060254C" w:rsidRPr="00667E06">
        <w:rPr>
          <w:rFonts w:asciiTheme="minorHAnsi" w:hAnsiTheme="minorHAnsi" w:cstheme="minorHAnsi"/>
          <w:color w:val="000000" w:themeColor="text1"/>
          <w:sz w:val="22"/>
        </w:rPr>
        <w:t xml:space="preserve"> (i.e. reparations, community service, suspensions, and/or expulsions)</w:t>
      </w:r>
      <w:r w:rsidR="00583FA1" w:rsidRPr="00667E06">
        <w:rPr>
          <w:rFonts w:asciiTheme="minorHAnsi" w:hAnsiTheme="minorHAnsi" w:cstheme="minorHAnsi"/>
          <w:color w:val="000000" w:themeColor="text1"/>
          <w:sz w:val="22"/>
        </w:rPr>
        <w:t xml:space="preserve"> will be communicated to affected students deemed to be participating in unacceptable behaviour.</w:t>
      </w:r>
      <w:r w:rsidR="00A30E58" w:rsidRPr="00667E06">
        <w:rPr>
          <w:rFonts w:asciiTheme="minorHAnsi" w:hAnsiTheme="minorHAnsi" w:cstheme="minorHAnsi"/>
          <w:color w:val="000000" w:themeColor="text1"/>
          <w:sz w:val="22"/>
        </w:rPr>
        <w:t xml:space="preserve">    As per the Section 24 of the School Act, severe breaches of conduct can lead to suspension.  The final decision with a</w:t>
      </w:r>
      <w:r w:rsidR="00E265F1" w:rsidRPr="00667E06">
        <w:rPr>
          <w:rFonts w:asciiTheme="minorHAnsi" w:hAnsiTheme="minorHAnsi" w:cstheme="minorHAnsi"/>
          <w:color w:val="000000" w:themeColor="text1"/>
          <w:sz w:val="22"/>
        </w:rPr>
        <w:t xml:space="preserve">ny disciplinary </w:t>
      </w:r>
      <w:r w:rsidR="00A30E58" w:rsidRPr="00667E06">
        <w:rPr>
          <w:rFonts w:asciiTheme="minorHAnsi" w:hAnsiTheme="minorHAnsi" w:cstheme="minorHAnsi"/>
          <w:color w:val="000000" w:themeColor="text1"/>
          <w:sz w:val="22"/>
        </w:rPr>
        <w:t>action</w:t>
      </w:r>
      <w:r w:rsidR="00E265F1" w:rsidRPr="00667E06">
        <w:rPr>
          <w:rFonts w:asciiTheme="minorHAnsi" w:hAnsiTheme="minorHAnsi" w:cstheme="minorHAnsi"/>
          <w:color w:val="000000" w:themeColor="text1"/>
          <w:sz w:val="22"/>
        </w:rPr>
        <w:t xml:space="preserve"> rests with the principal of the school.  In cases of extreme behaviours the student ma</w:t>
      </w:r>
      <w:r w:rsidR="00A30E58" w:rsidRPr="00667E06">
        <w:rPr>
          <w:rFonts w:asciiTheme="minorHAnsi" w:hAnsiTheme="minorHAnsi" w:cstheme="minorHAnsi"/>
          <w:color w:val="000000" w:themeColor="text1"/>
          <w:sz w:val="22"/>
        </w:rPr>
        <w:t xml:space="preserve">y be recommended by the principal </w:t>
      </w:r>
      <w:r w:rsidR="00E265F1" w:rsidRPr="00667E06">
        <w:rPr>
          <w:rFonts w:asciiTheme="minorHAnsi" w:hAnsiTheme="minorHAnsi" w:cstheme="minorHAnsi"/>
          <w:color w:val="000000" w:themeColor="text1"/>
          <w:sz w:val="22"/>
        </w:rPr>
        <w:t xml:space="preserve">to </w:t>
      </w:r>
      <w:r w:rsidR="0074220C" w:rsidRPr="00667E06">
        <w:rPr>
          <w:rFonts w:asciiTheme="minorHAnsi" w:hAnsiTheme="minorHAnsi" w:cstheme="minorHAnsi"/>
          <w:color w:val="000000" w:themeColor="text1"/>
          <w:sz w:val="22"/>
        </w:rPr>
        <w:t>School Operations Services</w:t>
      </w:r>
      <w:r w:rsidR="00A30E58" w:rsidRPr="00667E06">
        <w:rPr>
          <w:rFonts w:asciiTheme="minorHAnsi" w:hAnsiTheme="minorHAnsi" w:cstheme="minorHAnsi"/>
          <w:color w:val="000000" w:themeColor="text1"/>
          <w:sz w:val="22"/>
        </w:rPr>
        <w:t xml:space="preserve"> for expulsion from the school.  </w:t>
      </w:r>
      <w:bookmarkStart w:id="1" w:name="_GoBack"/>
      <w:bookmarkEnd w:id="1"/>
    </w:p>
    <w:sectPr w:rsidR="00583FA1" w:rsidRPr="00667E06" w:rsidSect="00667E0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FAB48" w14:textId="77777777" w:rsidR="00B966BB" w:rsidRDefault="00B966BB" w:rsidP="004053D6">
      <w:pPr>
        <w:spacing w:after="0" w:line="240" w:lineRule="auto"/>
      </w:pPr>
      <w:r>
        <w:separator/>
      </w:r>
    </w:p>
  </w:endnote>
  <w:endnote w:type="continuationSeparator" w:id="0">
    <w:p w14:paraId="3E089C2D" w14:textId="77777777" w:rsidR="00B966BB" w:rsidRDefault="00B966BB" w:rsidP="004053D6">
      <w:pPr>
        <w:spacing w:after="0" w:line="240" w:lineRule="auto"/>
      </w:pPr>
      <w:r>
        <w:continuationSeparator/>
      </w:r>
    </w:p>
  </w:endnote>
  <w:endnote w:type="continuationNotice" w:id="1">
    <w:p w14:paraId="5626A529" w14:textId="77777777" w:rsidR="00297D52" w:rsidRDefault="00297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wis721 Cn BT">
    <w:altName w:val="Swis721 Cn B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05B0" w14:textId="77777777" w:rsidR="00B966BB" w:rsidRDefault="00B966BB" w:rsidP="004053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F44A3" w14:textId="77777777" w:rsidR="00B966BB" w:rsidRDefault="00B966BB" w:rsidP="004053D6">
      <w:pPr>
        <w:spacing w:after="0" w:line="240" w:lineRule="auto"/>
      </w:pPr>
      <w:r>
        <w:separator/>
      </w:r>
    </w:p>
  </w:footnote>
  <w:footnote w:type="continuationSeparator" w:id="0">
    <w:p w14:paraId="17C96160" w14:textId="77777777" w:rsidR="00B966BB" w:rsidRDefault="00B966BB" w:rsidP="004053D6">
      <w:pPr>
        <w:spacing w:after="0" w:line="240" w:lineRule="auto"/>
      </w:pPr>
      <w:r>
        <w:continuationSeparator/>
      </w:r>
    </w:p>
  </w:footnote>
  <w:footnote w:type="continuationNotice" w:id="1">
    <w:p w14:paraId="0C45314E" w14:textId="77777777" w:rsidR="00297D52" w:rsidRDefault="00297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7677" w14:textId="77777777" w:rsidR="00B966BB" w:rsidRDefault="00B966BB" w:rsidP="00176E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596F96"/>
    <w:multiLevelType w:val="hybridMultilevel"/>
    <w:tmpl w:val="D69E9D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F25076"/>
    <w:multiLevelType w:val="hybridMultilevel"/>
    <w:tmpl w:val="58A7DA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764A4"/>
    <w:multiLevelType w:val="hybridMultilevel"/>
    <w:tmpl w:val="82A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F3EF6"/>
    <w:multiLevelType w:val="hybridMultilevel"/>
    <w:tmpl w:val="9FE4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056F0"/>
    <w:multiLevelType w:val="multilevel"/>
    <w:tmpl w:val="200E0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3269E"/>
    <w:multiLevelType w:val="hybridMultilevel"/>
    <w:tmpl w:val="7A90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A46D7"/>
    <w:multiLevelType w:val="hybridMultilevel"/>
    <w:tmpl w:val="CC26BD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ED723F"/>
    <w:multiLevelType w:val="hybridMultilevel"/>
    <w:tmpl w:val="C8260CE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79F3D79"/>
    <w:multiLevelType w:val="hybridMultilevel"/>
    <w:tmpl w:val="35DA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A4044"/>
    <w:multiLevelType w:val="hybridMultilevel"/>
    <w:tmpl w:val="C2B8A2C6"/>
    <w:lvl w:ilvl="0" w:tplc="B4721DE8">
      <w:numFmt w:val="bullet"/>
      <w:lvlText w:val="-"/>
      <w:lvlJc w:val="left"/>
      <w:pPr>
        <w:ind w:left="720" w:hanging="360"/>
      </w:pPr>
      <w:rPr>
        <w:rFonts w:ascii="Palatino Linotype" w:eastAsiaTheme="minorHAnsi" w:hAnsi="Palatino Linotype" w:cs="Swis721 Cn B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41423D1"/>
    <w:multiLevelType w:val="hybridMultilevel"/>
    <w:tmpl w:val="C6AA0744"/>
    <w:lvl w:ilvl="0" w:tplc="429255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3"/>
  </w:num>
  <w:num w:numId="6">
    <w:abstractNumId w:val="2"/>
  </w:num>
  <w:num w:numId="7">
    <w:abstractNumId w:val="5"/>
  </w:num>
  <w:num w:numId="8">
    <w:abstractNumId w:val="10"/>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8C"/>
    <w:rsid w:val="00000457"/>
    <w:rsid w:val="00054223"/>
    <w:rsid w:val="000F6B6B"/>
    <w:rsid w:val="00125416"/>
    <w:rsid w:val="0014160D"/>
    <w:rsid w:val="00176E2D"/>
    <w:rsid w:val="00190B3C"/>
    <w:rsid w:val="001E4FC2"/>
    <w:rsid w:val="00214A98"/>
    <w:rsid w:val="00260403"/>
    <w:rsid w:val="00274CB6"/>
    <w:rsid w:val="00297D52"/>
    <w:rsid w:val="003D52AF"/>
    <w:rsid w:val="003E62C5"/>
    <w:rsid w:val="003F50F3"/>
    <w:rsid w:val="004053D6"/>
    <w:rsid w:val="00436C34"/>
    <w:rsid w:val="004442A7"/>
    <w:rsid w:val="00533AEE"/>
    <w:rsid w:val="00583FA1"/>
    <w:rsid w:val="00595367"/>
    <w:rsid w:val="0060254C"/>
    <w:rsid w:val="00646842"/>
    <w:rsid w:val="00667E06"/>
    <w:rsid w:val="0074220C"/>
    <w:rsid w:val="007535C0"/>
    <w:rsid w:val="007627DB"/>
    <w:rsid w:val="007C30DC"/>
    <w:rsid w:val="00845225"/>
    <w:rsid w:val="0086539B"/>
    <w:rsid w:val="00886369"/>
    <w:rsid w:val="008921EA"/>
    <w:rsid w:val="00970794"/>
    <w:rsid w:val="009929B6"/>
    <w:rsid w:val="009A72AD"/>
    <w:rsid w:val="009C1FAC"/>
    <w:rsid w:val="009F4FE6"/>
    <w:rsid w:val="00A22ACC"/>
    <w:rsid w:val="00A30E58"/>
    <w:rsid w:val="00A32CF7"/>
    <w:rsid w:val="00A6060E"/>
    <w:rsid w:val="00A72252"/>
    <w:rsid w:val="00AC728F"/>
    <w:rsid w:val="00B240C4"/>
    <w:rsid w:val="00B46651"/>
    <w:rsid w:val="00B47D5B"/>
    <w:rsid w:val="00B67E24"/>
    <w:rsid w:val="00B702A2"/>
    <w:rsid w:val="00B82192"/>
    <w:rsid w:val="00B919E1"/>
    <w:rsid w:val="00B966BB"/>
    <w:rsid w:val="00BA1608"/>
    <w:rsid w:val="00BB4ED0"/>
    <w:rsid w:val="00BC411F"/>
    <w:rsid w:val="00C04888"/>
    <w:rsid w:val="00C10223"/>
    <w:rsid w:val="00C204F6"/>
    <w:rsid w:val="00C95409"/>
    <w:rsid w:val="00C97BBB"/>
    <w:rsid w:val="00CA7A19"/>
    <w:rsid w:val="00CF7093"/>
    <w:rsid w:val="00D304BD"/>
    <w:rsid w:val="00D92CF8"/>
    <w:rsid w:val="00DA4E8C"/>
    <w:rsid w:val="00DF0AA3"/>
    <w:rsid w:val="00E04C87"/>
    <w:rsid w:val="00E265F1"/>
    <w:rsid w:val="00E82C0F"/>
    <w:rsid w:val="00ED0AE0"/>
    <w:rsid w:val="00EE3638"/>
    <w:rsid w:val="00EF06AE"/>
    <w:rsid w:val="00F001C4"/>
    <w:rsid w:val="00F009EE"/>
    <w:rsid w:val="00F84F00"/>
    <w:rsid w:val="00FA1243"/>
    <w:rsid w:val="00FC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BAA8"/>
  <w15:chartTrackingRefBased/>
  <w15:docId w15:val="{0C75FD05-37AC-42F2-84E6-40F6ACF8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3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5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E8C"/>
    <w:pPr>
      <w:autoSpaceDE w:val="0"/>
      <w:autoSpaceDN w:val="0"/>
      <w:adjustRightInd w:val="0"/>
      <w:spacing w:after="0" w:line="240" w:lineRule="auto"/>
    </w:pPr>
    <w:rPr>
      <w:rFonts w:ascii="Swis721 Cn BT" w:hAnsi="Swis721 Cn BT" w:cs="Swis721 Cn BT"/>
      <w:color w:val="000000"/>
      <w:sz w:val="24"/>
      <w:szCs w:val="24"/>
    </w:rPr>
  </w:style>
  <w:style w:type="character" w:customStyle="1" w:styleId="A7">
    <w:name w:val="A7"/>
    <w:uiPriority w:val="99"/>
    <w:rsid w:val="00E82C0F"/>
    <w:rPr>
      <w:rFonts w:cs="Swis721 Cn BT"/>
      <w:color w:val="221E1F"/>
      <w:sz w:val="22"/>
      <w:szCs w:val="22"/>
    </w:rPr>
  </w:style>
  <w:style w:type="paragraph" w:styleId="Header">
    <w:name w:val="header"/>
    <w:basedOn w:val="Normal"/>
    <w:link w:val="HeaderChar"/>
    <w:uiPriority w:val="99"/>
    <w:unhideWhenUsed/>
    <w:rsid w:val="00405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3D6"/>
  </w:style>
  <w:style w:type="paragraph" w:styleId="Footer">
    <w:name w:val="footer"/>
    <w:basedOn w:val="Normal"/>
    <w:link w:val="FooterChar"/>
    <w:uiPriority w:val="99"/>
    <w:unhideWhenUsed/>
    <w:rsid w:val="00405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3D6"/>
  </w:style>
  <w:style w:type="character" w:customStyle="1" w:styleId="Heading1Char">
    <w:name w:val="Heading 1 Char"/>
    <w:basedOn w:val="DefaultParagraphFont"/>
    <w:link w:val="Heading1"/>
    <w:uiPriority w:val="9"/>
    <w:rsid w:val="004053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53D6"/>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4053D6"/>
    <w:rPr>
      <w:i/>
      <w:iCs/>
      <w:color w:val="404040" w:themeColor="text1" w:themeTint="BF"/>
    </w:rPr>
  </w:style>
  <w:style w:type="character" w:styleId="Emphasis">
    <w:name w:val="Emphasis"/>
    <w:basedOn w:val="DefaultParagraphFont"/>
    <w:uiPriority w:val="20"/>
    <w:qFormat/>
    <w:rsid w:val="004053D6"/>
    <w:rPr>
      <w:i/>
      <w:iCs/>
    </w:rPr>
  </w:style>
  <w:style w:type="character" w:styleId="Strong">
    <w:name w:val="Strong"/>
    <w:basedOn w:val="DefaultParagraphFont"/>
    <w:uiPriority w:val="22"/>
    <w:qFormat/>
    <w:rsid w:val="004053D6"/>
    <w:rPr>
      <w:b/>
      <w:bCs/>
    </w:rPr>
  </w:style>
  <w:style w:type="paragraph" w:styleId="Quote">
    <w:name w:val="Quote"/>
    <w:basedOn w:val="Normal"/>
    <w:next w:val="Normal"/>
    <w:link w:val="QuoteChar"/>
    <w:uiPriority w:val="29"/>
    <w:qFormat/>
    <w:rsid w:val="004053D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3D6"/>
    <w:rPr>
      <w:i/>
      <w:iCs/>
      <w:color w:val="404040" w:themeColor="text1" w:themeTint="BF"/>
    </w:rPr>
  </w:style>
  <w:style w:type="paragraph" w:styleId="ListParagraph">
    <w:name w:val="List Paragraph"/>
    <w:basedOn w:val="Normal"/>
    <w:uiPriority w:val="34"/>
    <w:qFormat/>
    <w:rsid w:val="00F84F00"/>
    <w:pPr>
      <w:ind w:left="720"/>
      <w:contextualSpacing/>
    </w:pPr>
  </w:style>
  <w:style w:type="character" w:styleId="CommentReference">
    <w:name w:val="annotation reference"/>
    <w:basedOn w:val="DefaultParagraphFont"/>
    <w:uiPriority w:val="99"/>
    <w:semiHidden/>
    <w:unhideWhenUsed/>
    <w:rsid w:val="00FC7640"/>
    <w:rPr>
      <w:sz w:val="16"/>
      <w:szCs w:val="16"/>
    </w:rPr>
  </w:style>
  <w:style w:type="paragraph" w:styleId="CommentText">
    <w:name w:val="annotation text"/>
    <w:basedOn w:val="Normal"/>
    <w:link w:val="CommentTextChar"/>
    <w:uiPriority w:val="99"/>
    <w:semiHidden/>
    <w:unhideWhenUsed/>
    <w:rsid w:val="00FC7640"/>
    <w:pPr>
      <w:spacing w:line="240" w:lineRule="auto"/>
    </w:pPr>
    <w:rPr>
      <w:sz w:val="20"/>
      <w:szCs w:val="20"/>
    </w:rPr>
  </w:style>
  <w:style w:type="character" w:customStyle="1" w:styleId="CommentTextChar">
    <w:name w:val="Comment Text Char"/>
    <w:basedOn w:val="DefaultParagraphFont"/>
    <w:link w:val="CommentText"/>
    <w:uiPriority w:val="99"/>
    <w:semiHidden/>
    <w:rsid w:val="00FC7640"/>
    <w:rPr>
      <w:sz w:val="20"/>
      <w:szCs w:val="20"/>
    </w:rPr>
  </w:style>
  <w:style w:type="paragraph" w:styleId="CommentSubject">
    <w:name w:val="annotation subject"/>
    <w:basedOn w:val="CommentText"/>
    <w:next w:val="CommentText"/>
    <w:link w:val="CommentSubjectChar"/>
    <w:uiPriority w:val="99"/>
    <w:semiHidden/>
    <w:unhideWhenUsed/>
    <w:rsid w:val="00FC7640"/>
    <w:rPr>
      <w:b/>
      <w:bCs/>
    </w:rPr>
  </w:style>
  <w:style w:type="character" w:customStyle="1" w:styleId="CommentSubjectChar">
    <w:name w:val="Comment Subject Char"/>
    <w:basedOn w:val="CommentTextChar"/>
    <w:link w:val="CommentSubject"/>
    <w:uiPriority w:val="99"/>
    <w:semiHidden/>
    <w:rsid w:val="00FC7640"/>
    <w:rPr>
      <w:b/>
      <w:bCs/>
      <w:sz w:val="20"/>
      <w:szCs w:val="20"/>
    </w:rPr>
  </w:style>
  <w:style w:type="paragraph" w:styleId="BalloonText">
    <w:name w:val="Balloon Text"/>
    <w:basedOn w:val="Normal"/>
    <w:link w:val="BalloonTextChar"/>
    <w:uiPriority w:val="99"/>
    <w:semiHidden/>
    <w:unhideWhenUsed/>
    <w:rsid w:val="00FC7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640"/>
    <w:rPr>
      <w:rFonts w:ascii="Segoe UI" w:hAnsi="Segoe UI" w:cs="Segoe UI"/>
      <w:sz w:val="18"/>
      <w:szCs w:val="18"/>
    </w:rPr>
  </w:style>
  <w:style w:type="paragraph" w:styleId="Revision">
    <w:name w:val="Revision"/>
    <w:hidden/>
    <w:uiPriority w:val="99"/>
    <w:semiHidden/>
    <w:rsid w:val="004442A7"/>
    <w:pPr>
      <w:spacing w:after="0" w:line="240" w:lineRule="auto"/>
    </w:pPr>
  </w:style>
  <w:style w:type="character" w:styleId="Hyperlink">
    <w:name w:val="Hyperlink"/>
    <w:basedOn w:val="DefaultParagraphFont"/>
    <w:uiPriority w:val="99"/>
    <w:unhideWhenUsed/>
    <w:rsid w:val="003D52AF"/>
    <w:rPr>
      <w:color w:val="0563C1" w:themeColor="hyperlink"/>
      <w:u w:val="single"/>
    </w:rPr>
  </w:style>
  <w:style w:type="character" w:styleId="UnresolvedMention">
    <w:name w:val="Unresolved Mention"/>
    <w:basedOn w:val="DefaultParagraphFont"/>
    <w:uiPriority w:val="99"/>
    <w:semiHidden/>
    <w:unhideWhenUsed/>
    <w:rsid w:val="003D52AF"/>
    <w:rPr>
      <w:color w:val="808080"/>
      <w:shd w:val="clear" w:color="auto" w:fill="E6E6E6"/>
    </w:rPr>
  </w:style>
  <w:style w:type="paragraph" w:customStyle="1" w:styleId="xmsolistparagraph">
    <w:name w:val="x_msolistparagraph"/>
    <w:basedOn w:val="Normal"/>
    <w:rsid w:val="00667E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1894">
      <w:bodyDiv w:val="1"/>
      <w:marLeft w:val="0"/>
      <w:marRight w:val="0"/>
      <w:marTop w:val="0"/>
      <w:marBottom w:val="0"/>
      <w:divBdr>
        <w:top w:val="none" w:sz="0" w:space="0" w:color="auto"/>
        <w:left w:val="none" w:sz="0" w:space="0" w:color="auto"/>
        <w:bottom w:val="none" w:sz="0" w:space="0" w:color="auto"/>
        <w:right w:val="none" w:sz="0" w:space="0" w:color="auto"/>
      </w:divBdr>
      <w:divsChild>
        <w:div w:id="2051345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344371">
              <w:marLeft w:val="0"/>
              <w:marRight w:val="0"/>
              <w:marTop w:val="0"/>
              <w:marBottom w:val="0"/>
              <w:divBdr>
                <w:top w:val="none" w:sz="0" w:space="0" w:color="auto"/>
                <w:left w:val="none" w:sz="0" w:space="0" w:color="auto"/>
                <w:bottom w:val="none" w:sz="0" w:space="0" w:color="auto"/>
                <w:right w:val="none" w:sz="0" w:space="0" w:color="auto"/>
              </w:divBdr>
              <w:divsChild>
                <w:div w:id="10831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19327">
      <w:bodyDiv w:val="1"/>
      <w:marLeft w:val="0"/>
      <w:marRight w:val="0"/>
      <w:marTop w:val="0"/>
      <w:marBottom w:val="0"/>
      <w:divBdr>
        <w:top w:val="none" w:sz="0" w:space="0" w:color="auto"/>
        <w:left w:val="none" w:sz="0" w:space="0" w:color="auto"/>
        <w:bottom w:val="none" w:sz="0" w:space="0" w:color="auto"/>
        <w:right w:val="none" w:sz="0" w:space="0" w:color="auto"/>
      </w:divBdr>
      <w:divsChild>
        <w:div w:id="43964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438650">
              <w:marLeft w:val="0"/>
              <w:marRight w:val="0"/>
              <w:marTop w:val="0"/>
              <w:marBottom w:val="0"/>
              <w:divBdr>
                <w:top w:val="none" w:sz="0" w:space="0" w:color="auto"/>
                <w:left w:val="none" w:sz="0" w:space="0" w:color="auto"/>
                <w:bottom w:val="none" w:sz="0" w:space="0" w:color="auto"/>
                <w:right w:val="none" w:sz="0" w:space="0" w:color="auto"/>
              </w:divBdr>
              <w:divsChild>
                <w:div w:id="18238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tjoseph.ecsd.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158092246F54AA8BA8923B20B5929" ma:contentTypeVersion="4" ma:contentTypeDescription="Create a new document." ma:contentTypeScope="" ma:versionID="df0ce0925393bf666420dfba3b89a782">
  <xsd:schema xmlns:xsd="http://www.w3.org/2001/XMLSchema" xmlns:xs="http://www.w3.org/2001/XMLSchema" xmlns:p="http://schemas.microsoft.com/office/2006/metadata/properties" xmlns:ns1="http://schemas.microsoft.com/sharepoint/v3" targetNamespace="http://schemas.microsoft.com/office/2006/metadata/properties" ma:root="true" ma:fieldsID="81b99df308a273cdc7279565914c19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4CB48A-379E-4A73-BFE4-C4E1A5EF4706}"/>
</file>

<file path=customXml/itemProps2.xml><?xml version="1.0" encoding="utf-8"?>
<ds:datastoreItem xmlns:ds="http://schemas.openxmlformats.org/officeDocument/2006/customXml" ds:itemID="{42EEC728-5C5C-4444-9D2A-20384C1E38D9}"/>
</file>

<file path=customXml/itemProps3.xml><?xml version="1.0" encoding="utf-8"?>
<ds:datastoreItem xmlns:ds="http://schemas.openxmlformats.org/officeDocument/2006/customXml" ds:itemID="{E4127985-917D-4A9C-B763-A92F9B235944}"/>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 Kelly</dc:creator>
  <cp:keywords/>
  <dc:description/>
  <cp:lastModifiedBy>Duigou-Jones, Nicole</cp:lastModifiedBy>
  <cp:revision>2</cp:revision>
  <cp:lastPrinted>2017-10-16T22:06:00Z</cp:lastPrinted>
  <dcterms:created xsi:type="dcterms:W3CDTF">2018-04-29T00:50:00Z</dcterms:created>
  <dcterms:modified xsi:type="dcterms:W3CDTF">2018-04-29T00:50:00Z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0x01010047A158092246F54AA8BA8923B20B5929</vt:lpwstr>
  </property>
</Properties>
</file>